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3F5F5" w14:textId="77777777" w:rsidR="00804B73" w:rsidRDefault="00804B73" w:rsidP="004D0264">
      <w:pPr>
        <w:spacing w:after="0" w:line="240" w:lineRule="auto"/>
        <w:rPr>
          <w:rFonts w:ascii="Calibri" w:hAnsi="Calibri" w:cs="Calibri"/>
          <w:color w:val="F82D2D"/>
          <w:sz w:val="28"/>
          <w:szCs w:val="28"/>
        </w:rPr>
      </w:pPr>
    </w:p>
    <w:p w14:paraId="009F9658" w14:textId="5C2EBABB" w:rsidR="00804B73" w:rsidRDefault="00723804" w:rsidP="004D0264">
      <w:pPr>
        <w:spacing w:after="0" w:line="240" w:lineRule="auto"/>
        <w:jc w:val="center"/>
        <w:rPr>
          <w:rFonts w:ascii="Calibri" w:hAnsi="Calibri" w:cs="Calibri"/>
          <w:color w:val="2A556E"/>
          <w:sz w:val="28"/>
          <w:szCs w:val="28"/>
        </w:rPr>
      </w:pPr>
      <w:r>
        <w:rPr>
          <w:rFonts w:ascii="Calibri" w:hAnsi="Calibri" w:cs="Calibri"/>
          <w:color w:val="F82D2D"/>
          <w:sz w:val="28"/>
          <w:szCs w:val="28"/>
        </w:rPr>
        <w:t xml:space="preserve">FICHE </w:t>
      </w:r>
      <w:r w:rsidR="00B82290">
        <w:rPr>
          <w:rFonts w:ascii="Calibri" w:hAnsi="Calibri" w:cs="Calibri"/>
          <w:color w:val="F82D2D"/>
          <w:sz w:val="28"/>
          <w:szCs w:val="28"/>
        </w:rPr>
        <w:t>4</w:t>
      </w:r>
      <w:r w:rsidR="00804B73" w:rsidRPr="007A0D77">
        <w:rPr>
          <w:rFonts w:ascii="Calibri" w:hAnsi="Calibri" w:cs="Calibri"/>
          <w:color w:val="F82D2D"/>
          <w:sz w:val="28"/>
          <w:szCs w:val="28"/>
        </w:rPr>
        <w:t xml:space="preserve">/ </w:t>
      </w:r>
      <w:r w:rsidR="00804B73">
        <w:rPr>
          <w:rFonts w:ascii="Calibri" w:hAnsi="Calibri" w:cs="Calibri"/>
          <w:color w:val="2A556E"/>
          <w:sz w:val="28"/>
          <w:szCs w:val="28"/>
        </w:rPr>
        <w:t>L’ESSENTIEL SUR…</w:t>
      </w:r>
    </w:p>
    <w:p w14:paraId="4A34DD44" w14:textId="77777777" w:rsidR="004D0264" w:rsidRPr="007A0D77" w:rsidRDefault="004D0264" w:rsidP="004D0264">
      <w:pPr>
        <w:spacing w:after="0" w:line="240" w:lineRule="auto"/>
        <w:jc w:val="center"/>
        <w:rPr>
          <w:rFonts w:ascii="Calibri" w:hAnsi="Calibri" w:cs="Calibri"/>
          <w:color w:val="2A556E"/>
          <w:sz w:val="28"/>
          <w:szCs w:val="28"/>
        </w:rPr>
      </w:pPr>
    </w:p>
    <w:p w14:paraId="1A50489E" w14:textId="099BE790" w:rsidR="00B82290" w:rsidRDefault="00F44562" w:rsidP="00B82290">
      <w:pPr>
        <w:spacing w:before="240" w:after="0" w:line="240" w:lineRule="auto"/>
        <w:jc w:val="center"/>
        <w:rPr>
          <w:rFonts w:eastAsia="Times New Roman" w:cs="Arial"/>
          <w:b/>
          <w:color w:val="1F497D" w:themeColor="text2"/>
          <w:sz w:val="32"/>
          <w:szCs w:val="24"/>
          <w:lang w:eastAsia="fr-FR"/>
        </w:rPr>
      </w:pPr>
      <w:r>
        <w:rPr>
          <w:rFonts w:eastAsia="Times New Roman" w:cs="Arial"/>
          <w:b/>
          <w:color w:val="1F497D" w:themeColor="text2"/>
          <w:sz w:val="32"/>
          <w:szCs w:val="24"/>
          <w:lang w:eastAsia="fr-FR"/>
        </w:rPr>
        <w:t>Consultation de la f</w:t>
      </w:r>
      <w:r w:rsidR="00B82290">
        <w:rPr>
          <w:rFonts w:eastAsia="Times New Roman" w:cs="Arial"/>
          <w:b/>
          <w:color w:val="1F497D" w:themeColor="text2"/>
          <w:sz w:val="32"/>
          <w:szCs w:val="24"/>
          <w:lang w:eastAsia="fr-FR"/>
        </w:rPr>
        <w:t>iche Avenir</w:t>
      </w:r>
      <w:r>
        <w:rPr>
          <w:rFonts w:eastAsia="Times New Roman" w:cs="Arial"/>
          <w:b/>
          <w:color w:val="1F497D" w:themeColor="text2"/>
          <w:sz w:val="32"/>
          <w:szCs w:val="24"/>
          <w:lang w:eastAsia="fr-FR"/>
        </w:rPr>
        <w:t> : message</w:t>
      </w:r>
      <w:r w:rsidR="00B82290">
        <w:rPr>
          <w:rFonts w:eastAsia="Times New Roman" w:cs="Arial"/>
          <w:b/>
          <w:color w:val="1F497D" w:themeColor="text2"/>
          <w:sz w:val="32"/>
          <w:szCs w:val="24"/>
          <w:lang w:eastAsia="fr-FR"/>
        </w:rPr>
        <w:t xml:space="preserve"> aux élèves et à leur famille</w:t>
      </w:r>
    </w:p>
    <w:p w14:paraId="14FE97DD" w14:textId="77777777" w:rsidR="00B82290" w:rsidRPr="009D732B" w:rsidRDefault="00B82290" w:rsidP="00B82290">
      <w:pPr>
        <w:spacing w:before="240" w:after="0" w:line="240" w:lineRule="auto"/>
        <w:jc w:val="center"/>
        <w:rPr>
          <w:rFonts w:eastAsia="Times New Roman" w:cs="Arial"/>
          <w:b/>
          <w:color w:val="1F497D" w:themeColor="text2"/>
          <w:sz w:val="2"/>
          <w:szCs w:val="24"/>
          <w:lang w:eastAsia="fr-FR"/>
        </w:rPr>
      </w:pPr>
    </w:p>
    <w:p w14:paraId="0614C830" w14:textId="600811B8" w:rsidR="00B82290" w:rsidRPr="00102EA9" w:rsidRDefault="00B82290" w:rsidP="00B82290">
      <w:pPr>
        <w:autoSpaceDE w:val="0"/>
        <w:autoSpaceDN w:val="0"/>
        <w:adjustRightInd w:val="0"/>
        <w:spacing w:after="0" w:line="240" w:lineRule="auto"/>
        <w:jc w:val="both"/>
      </w:pPr>
      <w:r w:rsidRPr="00102EA9">
        <w:rPr>
          <w:b/>
        </w:rPr>
        <w:t>À compter du 2</w:t>
      </w:r>
      <w:r>
        <w:rPr>
          <w:b/>
        </w:rPr>
        <w:t>8</w:t>
      </w:r>
      <w:r w:rsidRPr="00102EA9">
        <w:rPr>
          <w:b/>
        </w:rPr>
        <w:t xml:space="preserve"> mars</w:t>
      </w:r>
      <w:r w:rsidR="00F83253">
        <w:rPr>
          <w:b/>
        </w:rPr>
        <w:t xml:space="preserve"> 2019</w:t>
      </w:r>
      <w:r w:rsidRPr="00102EA9">
        <w:t xml:space="preserve">, les élèves et leurs parents pourront consulter les notes et éléments de </w:t>
      </w:r>
      <w:r>
        <w:t>positionnement</w:t>
      </w:r>
      <w:r w:rsidRPr="00102EA9">
        <w:t xml:space="preserve"> renseignés sur la fiche Avenir associée à chacun de leurs vœux et vérifier :</w:t>
      </w:r>
    </w:p>
    <w:p w14:paraId="6650972D" w14:textId="12627840" w:rsidR="00B82290" w:rsidRPr="00102EA9" w:rsidRDefault="001F687A" w:rsidP="00B82290">
      <w:pPr>
        <w:pStyle w:val="Paragraphedeliste"/>
        <w:numPr>
          <w:ilvl w:val="0"/>
          <w:numId w:val="2"/>
        </w:numPr>
        <w:autoSpaceDE w:val="0"/>
        <w:autoSpaceDN w:val="0"/>
        <w:adjustRightInd w:val="0"/>
        <w:spacing w:after="0" w:line="240" w:lineRule="auto"/>
        <w:jc w:val="both"/>
      </w:pPr>
      <w:r>
        <w:t>s</w:t>
      </w:r>
      <w:r w:rsidR="00B82290" w:rsidRPr="00102EA9">
        <w:t>’il n’y a pas d’erreurs dans les notes saisies</w:t>
      </w:r>
    </w:p>
    <w:p w14:paraId="3CC48CF6" w14:textId="6DAF6E03" w:rsidR="00B82290" w:rsidRPr="00102EA9" w:rsidRDefault="001F687A" w:rsidP="00B82290">
      <w:pPr>
        <w:pStyle w:val="Paragraphedeliste"/>
        <w:numPr>
          <w:ilvl w:val="0"/>
          <w:numId w:val="2"/>
        </w:numPr>
        <w:autoSpaceDE w:val="0"/>
        <w:autoSpaceDN w:val="0"/>
        <w:adjustRightInd w:val="0"/>
        <w:spacing w:after="0" w:line="240" w:lineRule="auto"/>
        <w:jc w:val="both"/>
      </w:pPr>
      <w:r>
        <w:t>l</w:t>
      </w:r>
      <w:r w:rsidR="00B82290" w:rsidRPr="00102EA9">
        <w:t>’état d’avancement des in</w:t>
      </w:r>
      <w:r w:rsidR="00B82290">
        <w:t>formations saisies</w:t>
      </w:r>
    </w:p>
    <w:p w14:paraId="2889531C" w14:textId="77777777" w:rsidR="00074C17" w:rsidRDefault="00074C17" w:rsidP="00B82290">
      <w:pPr>
        <w:autoSpaceDE w:val="0"/>
        <w:autoSpaceDN w:val="0"/>
        <w:adjustRightInd w:val="0"/>
        <w:spacing w:after="0" w:line="240" w:lineRule="auto"/>
        <w:jc w:val="both"/>
      </w:pPr>
    </w:p>
    <w:p w14:paraId="5B609D9F" w14:textId="309CAE4A" w:rsidR="00B82290" w:rsidRPr="00074C17" w:rsidRDefault="00B82290" w:rsidP="00B82290">
      <w:pPr>
        <w:autoSpaceDE w:val="0"/>
        <w:autoSpaceDN w:val="0"/>
        <w:adjustRightInd w:val="0"/>
        <w:spacing w:after="0" w:line="240" w:lineRule="auto"/>
        <w:jc w:val="both"/>
        <w:rPr>
          <w:b/>
          <w:u w:val="single"/>
        </w:rPr>
      </w:pPr>
      <w:r w:rsidRPr="00074C17">
        <w:rPr>
          <w:b/>
          <w:u w:val="single"/>
        </w:rPr>
        <w:t xml:space="preserve">Les appréciations des professeurs et l’avis du chef d’établissement </w:t>
      </w:r>
      <w:r w:rsidR="00074C17">
        <w:rPr>
          <w:b/>
          <w:u w:val="single"/>
        </w:rPr>
        <w:t xml:space="preserve">ne </w:t>
      </w:r>
      <w:r w:rsidRPr="00074C17">
        <w:rPr>
          <w:b/>
          <w:u w:val="single"/>
        </w:rPr>
        <w:t>seront consultables par les élèves et leur famille</w:t>
      </w:r>
      <w:r w:rsidR="001F687A" w:rsidRPr="00074C17">
        <w:rPr>
          <w:b/>
          <w:u w:val="single"/>
        </w:rPr>
        <w:t xml:space="preserve"> </w:t>
      </w:r>
      <w:r w:rsidR="00074C17">
        <w:rPr>
          <w:b/>
          <w:u w:val="single"/>
        </w:rPr>
        <w:t>qu’</w:t>
      </w:r>
      <w:r w:rsidRPr="00074C17">
        <w:rPr>
          <w:b/>
          <w:u w:val="single"/>
        </w:rPr>
        <w:t>à compter du 15 mai</w:t>
      </w:r>
      <w:r w:rsidR="00F83253">
        <w:rPr>
          <w:b/>
          <w:u w:val="single"/>
        </w:rPr>
        <w:t xml:space="preserve"> 2019</w:t>
      </w:r>
      <w:r w:rsidRPr="00074C17">
        <w:rPr>
          <w:b/>
          <w:u w:val="single"/>
        </w:rPr>
        <w:t>.</w:t>
      </w:r>
    </w:p>
    <w:p w14:paraId="248BB7F4" w14:textId="77777777" w:rsidR="00B82290" w:rsidRDefault="00B82290" w:rsidP="00B82290">
      <w:pPr>
        <w:autoSpaceDE w:val="0"/>
        <w:autoSpaceDN w:val="0"/>
        <w:adjustRightInd w:val="0"/>
        <w:spacing w:after="0" w:line="240" w:lineRule="auto"/>
        <w:jc w:val="both"/>
      </w:pPr>
    </w:p>
    <w:p w14:paraId="1F1CC14B" w14:textId="5ADBC366" w:rsidR="00B82290" w:rsidRPr="009D732B" w:rsidRDefault="00B82290" w:rsidP="00B82290">
      <w:pPr>
        <w:keepNext/>
        <w:keepLines/>
        <w:spacing w:after="0" w:line="240" w:lineRule="auto"/>
        <w:outlineLvl w:val="1"/>
        <w:rPr>
          <w:rFonts w:eastAsiaTheme="majorEastAsia" w:cstheme="minorHAnsi"/>
          <w:b/>
          <w:bCs/>
          <w:color w:val="3D566E"/>
          <w:sz w:val="28"/>
          <w:szCs w:val="28"/>
        </w:rPr>
      </w:pPr>
      <w:r w:rsidRPr="009711EB">
        <w:rPr>
          <w:rFonts w:eastAsiaTheme="majorEastAsia" w:cstheme="minorHAnsi"/>
          <w:b/>
          <w:bCs/>
          <w:color w:val="3D566E"/>
          <w:sz w:val="28"/>
          <w:szCs w:val="28"/>
        </w:rPr>
        <w:t xml:space="preserve">Information des élèves et </w:t>
      </w:r>
      <w:r w:rsidR="00D01B2B">
        <w:rPr>
          <w:rFonts w:eastAsiaTheme="majorEastAsia" w:cstheme="minorHAnsi"/>
          <w:b/>
          <w:bCs/>
          <w:color w:val="3D566E"/>
          <w:sz w:val="28"/>
          <w:szCs w:val="28"/>
        </w:rPr>
        <w:t xml:space="preserve">de </w:t>
      </w:r>
      <w:bookmarkStart w:id="0" w:name="_GoBack"/>
      <w:bookmarkEnd w:id="0"/>
      <w:r w:rsidRPr="009711EB">
        <w:rPr>
          <w:rFonts w:eastAsiaTheme="majorEastAsia" w:cstheme="minorHAnsi"/>
          <w:b/>
          <w:bCs/>
          <w:color w:val="3D566E"/>
          <w:sz w:val="28"/>
          <w:szCs w:val="28"/>
        </w:rPr>
        <w:t>leur famille</w:t>
      </w:r>
    </w:p>
    <w:p w14:paraId="2D300FD2" w14:textId="77777777" w:rsidR="00B82290" w:rsidRPr="00102EA9" w:rsidRDefault="00B82290" w:rsidP="00B82290">
      <w:pPr>
        <w:autoSpaceDE w:val="0"/>
        <w:autoSpaceDN w:val="0"/>
        <w:adjustRightInd w:val="0"/>
        <w:spacing w:after="0" w:line="240" w:lineRule="auto"/>
        <w:jc w:val="both"/>
      </w:pPr>
    </w:p>
    <w:p w14:paraId="27DBC042" w14:textId="2789F3B7" w:rsidR="00B82290" w:rsidRDefault="00B82290" w:rsidP="00B82290">
      <w:pPr>
        <w:autoSpaceDE w:val="0"/>
        <w:autoSpaceDN w:val="0"/>
        <w:adjustRightInd w:val="0"/>
        <w:spacing w:after="0" w:line="240" w:lineRule="auto"/>
        <w:jc w:val="both"/>
        <w:rPr>
          <w:b/>
        </w:rPr>
      </w:pPr>
      <w:r w:rsidRPr="00102EA9">
        <w:rPr>
          <w:b/>
        </w:rPr>
        <w:t>Il est important que vous puissiez inviter les élève</w:t>
      </w:r>
      <w:r>
        <w:rPr>
          <w:b/>
        </w:rPr>
        <w:t>s</w:t>
      </w:r>
      <w:r w:rsidRPr="00102EA9">
        <w:rPr>
          <w:b/>
        </w:rPr>
        <w:t xml:space="preserve"> et leur famille à vérifier</w:t>
      </w:r>
      <w:r w:rsidR="00074C17">
        <w:rPr>
          <w:b/>
        </w:rPr>
        <w:t>, à partir du 28 mars</w:t>
      </w:r>
      <w:r w:rsidR="00F83253">
        <w:rPr>
          <w:b/>
        </w:rPr>
        <w:t xml:space="preserve"> 2019</w:t>
      </w:r>
      <w:r w:rsidR="00074C17">
        <w:rPr>
          <w:b/>
        </w:rPr>
        <w:t>,</w:t>
      </w:r>
      <w:r w:rsidRPr="00102EA9">
        <w:rPr>
          <w:b/>
        </w:rPr>
        <w:t xml:space="preserve"> les notes saisies et à vous signaler au plus vite les éventuelles erreurs afin qu’elles puissent être rectifiées avant que ces fiches ne soient transmises aux établissements qui dispensent les formations d’enseignement supérieur qu’ils ont demandées.</w:t>
      </w:r>
    </w:p>
    <w:p w14:paraId="1DD87E67" w14:textId="77777777" w:rsidR="00074C17" w:rsidRPr="00102EA9" w:rsidRDefault="00074C17" w:rsidP="00B82290">
      <w:pPr>
        <w:autoSpaceDE w:val="0"/>
        <w:autoSpaceDN w:val="0"/>
        <w:adjustRightInd w:val="0"/>
        <w:spacing w:after="0" w:line="240" w:lineRule="auto"/>
        <w:jc w:val="both"/>
        <w:rPr>
          <w:b/>
        </w:rPr>
      </w:pPr>
    </w:p>
    <w:p w14:paraId="1AA9CDE5" w14:textId="6BA25469" w:rsidR="00B82290" w:rsidRDefault="00B82290" w:rsidP="00B82290">
      <w:pPr>
        <w:autoSpaceDE w:val="0"/>
        <w:autoSpaceDN w:val="0"/>
        <w:adjustRightInd w:val="0"/>
        <w:spacing w:after="0" w:line="240" w:lineRule="auto"/>
        <w:jc w:val="both"/>
      </w:pPr>
      <w:r>
        <w:t>Nous vous invitons à informer les familles par tout moyen que vous jug</w:t>
      </w:r>
      <w:r w:rsidR="006E0B40">
        <w:t>erez utile (via l’ENT, par mél</w:t>
      </w:r>
      <w:r>
        <w:t>…</w:t>
      </w:r>
      <w:r w:rsidR="006E0B40">
        <w:t xml:space="preserve">) et </w:t>
      </w:r>
      <w:r>
        <w:t>mettons à votre disposition un modèle de message à personnaliser et à diffuser avant le 28 mars </w:t>
      </w:r>
      <w:r w:rsidR="00F83253">
        <w:t>prochain</w:t>
      </w:r>
      <w:r w:rsidR="00153EF2">
        <w:t xml:space="preserve"> </w:t>
      </w:r>
      <w:r w:rsidR="00F83253">
        <w:t>:</w:t>
      </w:r>
    </w:p>
    <w:p w14:paraId="7F4C8010" w14:textId="77777777" w:rsidR="00B82290" w:rsidRDefault="00B82290" w:rsidP="00B82290">
      <w:pPr>
        <w:autoSpaceDE w:val="0"/>
        <w:autoSpaceDN w:val="0"/>
        <w:adjustRightInd w:val="0"/>
        <w:spacing w:after="0" w:line="240" w:lineRule="auto"/>
        <w:jc w:val="both"/>
      </w:pPr>
    </w:p>
    <w:tbl>
      <w:tblPr>
        <w:tblStyle w:val="Grilledutableau"/>
        <w:tblW w:w="0" w:type="auto"/>
        <w:tblLook w:val="04A0" w:firstRow="1" w:lastRow="0" w:firstColumn="1" w:lastColumn="0" w:noHBand="0" w:noVBand="1"/>
      </w:tblPr>
      <w:tblGrid>
        <w:gridCol w:w="9886"/>
      </w:tblGrid>
      <w:tr w:rsidR="00B82290" w14:paraId="3E5A2D38" w14:textId="77777777" w:rsidTr="00135A47">
        <w:tc>
          <w:tcPr>
            <w:tcW w:w="9886" w:type="dxa"/>
          </w:tcPr>
          <w:p w14:paraId="34D9D6A8" w14:textId="77777777" w:rsidR="00B82290" w:rsidRDefault="00B82290" w:rsidP="00135A47">
            <w:pPr>
              <w:jc w:val="both"/>
              <w:rPr>
                <w:rFonts w:eastAsiaTheme="minorEastAsia" w:cs="Arial"/>
                <w:szCs w:val="20"/>
                <w:lang w:eastAsia="fr-FR"/>
              </w:rPr>
            </w:pPr>
            <w:r w:rsidRPr="009D732B">
              <w:rPr>
                <w:rFonts w:eastAsiaTheme="minorEastAsia" w:cs="Arial"/>
                <w:szCs w:val="20"/>
                <w:lang w:eastAsia="fr-FR"/>
              </w:rPr>
              <w:t>Madame, Monsieur,</w:t>
            </w:r>
          </w:p>
          <w:p w14:paraId="240CB3A4" w14:textId="77777777" w:rsidR="00B82290" w:rsidRPr="00115DF8" w:rsidRDefault="00B82290" w:rsidP="00135A47">
            <w:pPr>
              <w:jc w:val="both"/>
              <w:rPr>
                <w:rFonts w:eastAsiaTheme="minorEastAsia" w:cs="Arial"/>
                <w:szCs w:val="20"/>
                <w:lang w:eastAsia="fr-FR"/>
              </w:rPr>
            </w:pPr>
          </w:p>
          <w:p w14:paraId="16544E6E" w14:textId="77777777" w:rsidR="00B82290" w:rsidRPr="00DC01DB" w:rsidRDefault="00B82290" w:rsidP="00135A47">
            <w:pPr>
              <w:jc w:val="both"/>
              <w:rPr>
                <w:rFonts w:eastAsiaTheme="minorEastAsia" w:cs="Arial"/>
                <w:szCs w:val="20"/>
                <w:lang w:eastAsia="fr-FR"/>
              </w:rPr>
            </w:pPr>
            <w:r w:rsidRPr="00241480">
              <w:rPr>
                <w:rFonts w:eastAsiaTheme="minorEastAsia" w:cs="Arial"/>
                <w:szCs w:val="20"/>
                <w:lang w:eastAsia="fr-FR"/>
              </w:rPr>
              <w:t>Dans le cadre de la procédure Parcoursup pour l’</w:t>
            </w:r>
            <w:r>
              <w:rPr>
                <w:rFonts w:eastAsiaTheme="minorEastAsia" w:cs="Arial"/>
                <w:szCs w:val="20"/>
                <w:lang w:eastAsia="fr-FR"/>
              </w:rPr>
              <w:t>admission</w:t>
            </w:r>
            <w:r w:rsidRPr="00241480">
              <w:rPr>
                <w:rFonts w:eastAsiaTheme="minorEastAsia" w:cs="Arial"/>
                <w:szCs w:val="20"/>
                <w:lang w:eastAsia="fr-FR"/>
              </w:rPr>
              <w:t xml:space="preserve"> de votre enfant dans l’enseignement supérieur, un document dit « Fiche avenir » renseigné par le lycée complètera son dossier </w:t>
            </w:r>
            <w:r>
              <w:rPr>
                <w:rFonts w:eastAsiaTheme="minorEastAsia" w:cs="Arial"/>
                <w:szCs w:val="20"/>
                <w:lang w:eastAsia="fr-FR"/>
              </w:rPr>
              <w:t>et sera transmis</w:t>
            </w:r>
            <w:r w:rsidRPr="00DC01DB">
              <w:rPr>
                <w:rFonts w:eastAsiaTheme="minorEastAsia" w:cs="Arial"/>
                <w:szCs w:val="20"/>
                <w:lang w:eastAsia="fr-FR"/>
              </w:rPr>
              <w:t xml:space="preserve"> via </w:t>
            </w:r>
            <w:r>
              <w:rPr>
                <w:rFonts w:eastAsiaTheme="minorEastAsia" w:cs="Arial"/>
                <w:szCs w:val="20"/>
                <w:lang w:eastAsia="fr-FR"/>
              </w:rPr>
              <w:t xml:space="preserve">la plateforme aux responsables pédagogiques des formations </w:t>
            </w:r>
            <w:r w:rsidRPr="00DC01DB">
              <w:rPr>
                <w:rFonts w:eastAsiaTheme="minorEastAsia" w:cs="Arial"/>
                <w:szCs w:val="20"/>
                <w:lang w:eastAsia="fr-FR"/>
              </w:rPr>
              <w:t xml:space="preserve">d’enseignement supérieur </w:t>
            </w:r>
            <w:r>
              <w:rPr>
                <w:rFonts w:eastAsiaTheme="minorEastAsia" w:cs="Arial"/>
                <w:szCs w:val="20"/>
                <w:lang w:eastAsia="fr-FR"/>
              </w:rPr>
              <w:t>pour lesquelles il a formulé des vœux</w:t>
            </w:r>
            <w:r w:rsidRPr="00DC01DB">
              <w:rPr>
                <w:rFonts w:eastAsiaTheme="minorEastAsia" w:cs="Arial"/>
                <w:szCs w:val="20"/>
                <w:lang w:eastAsia="fr-FR"/>
              </w:rPr>
              <w:t xml:space="preserve">. </w:t>
            </w:r>
          </w:p>
          <w:p w14:paraId="3B51A01D" w14:textId="77777777" w:rsidR="00B82290" w:rsidRPr="00241480" w:rsidRDefault="00B82290" w:rsidP="00135A47">
            <w:pPr>
              <w:jc w:val="both"/>
              <w:rPr>
                <w:rFonts w:eastAsiaTheme="minorEastAsia" w:cs="Arial"/>
                <w:szCs w:val="20"/>
                <w:lang w:eastAsia="fr-FR"/>
              </w:rPr>
            </w:pPr>
          </w:p>
          <w:p w14:paraId="45783D52" w14:textId="77777777" w:rsidR="00B82290" w:rsidRDefault="00B82290" w:rsidP="00135A47">
            <w:pPr>
              <w:autoSpaceDE w:val="0"/>
              <w:autoSpaceDN w:val="0"/>
              <w:adjustRightInd w:val="0"/>
              <w:jc w:val="both"/>
            </w:pPr>
            <w:r>
              <w:t xml:space="preserve">Cette fiche Avenir comporte : </w:t>
            </w:r>
          </w:p>
          <w:p w14:paraId="30D542E3" w14:textId="77777777" w:rsidR="00B82290" w:rsidRDefault="00B82290" w:rsidP="00135A47">
            <w:pPr>
              <w:autoSpaceDE w:val="0"/>
              <w:autoSpaceDN w:val="0"/>
              <w:adjustRightInd w:val="0"/>
              <w:jc w:val="both"/>
              <w:rPr>
                <w:b/>
              </w:rPr>
            </w:pPr>
          </w:p>
          <w:p w14:paraId="0073DEFA" w14:textId="77777777" w:rsidR="00B82290" w:rsidRPr="00102EA9" w:rsidRDefault="00B82290" w:rsidP="00135A47">
            <w:pPr>
              <w:autoSpaceDE w:val="0"/>
              <w:autoSpaceDN w:val="0"/>
              <w:adjustRightInd w:val="0"/>
              <w:jc w:val="both"/>
              <w:rPr>
                <w:b/>
              </w:rPr>
            </w:pPr>
            <w:r w:rsidRPr="00102EA9">
              <w:rPr>
                <w:b/>
              </w:rPr>
              <w:t xml:space="preserve">Des éléments communs à l’ensemble des vœux : </w:t>
            </w:r>
          </w:p>
          <w:p w14:paraId="783DCE7F" w14:textId="77777777" w:rsidR="00B82290" w:rsidRPr="00102EA9" w:rsidRDefault="00B82290" w:rsidP="00B82290">
            <w:pPr>
              <w:pStyle w:val="Paragraphedeliste"/>
              <w:numPr>
                <w:ilvl w:val="0"/>
                <w:numId w:val="4"/>
              </w:numPr>
              <w:autoSpaceDE w:val="0"/>
              <w:autoSpaceDN w:val="0"/>
              <w:adjustRightInd w:val="0"/>
              <w:rPr>
                <w:rFonts w:cs="Arial"/>
              </w:rPr>
            </w:pPr>
            <w:r w:rsidRPr="00102EA9">
              <w:rPr>
                <w:rFonts w:cs="Arial"/>
              </w:rPr>
              <w:t>pour chaque discipline : la moyenne des deux premiers trimestres (ou du 1er semestre) de terminale et le positionnement  de votre enfant dans la classe ou</w:t>
            </w:r>
            <w:r>
              <w:rPr>
                <w:rFonts w:cs="Arial"/>
              </w:rPr>
              <w:t xml:space="preserve"> </w:t>
            </w:r>
            <w:r>
              <w:t>dans un groupe</w:t>
            </w:r>
            <w:r w:rsidRPr="00102EA9">
              <w:rPr>
                <w:rFonts w:cs="Arial"/>
              </w:rPr>
              <w:t xml:space="preserve">, l’effectif de sa classe </w:t>
            </w:r>
            <w:r>
              <w:rPr>
                <w:rFonts w:cs="Arial"/>
              </w:rPr>
              <w:t>ou du</w:t>
            </w:r>
            <w:r w:rsidRPr="00102EA9">
              <w:rPr>
                <w:rFonts w:cs="Arial"/>
              </w:rPr>
              <w:t xml:space="preserve"> groupe ; </w:t>
            </w:r>
          </w:p>
          <w:p w14:paraId="7627C862" w14:textId="6A01079F" w:rsidR="00B82290" w:rsidRPr="00102EA9" w:rsidRDefault="00B82290" w:rsidP="00B82290">
            <w:pPr>
              <w:pStyle w:val="Paragraphedeliste"/>
              <w:numPr>
                <w:ilvl w:val="0"/>
                <w:numId w:val="4"/>
              </w:numPr>
              <w:autoSpaceDE w:val="0"/>
              <w:autoSpaceDN w:val="0"/>
              <w:adjustRightInd w:val="0"/>
              <w:rPr>
                <w:rFonts w:cs="Arial"/>
              </w:rPr>
            </w:pPr>
            <w:r w:rsidRPr="00102EA9">
              <w:rPr>
                <w:rFonts w:cs="Arial"/>
              </w:rPr>
              <w:t>l’appréciation des enseignants de chaque discipline</w:t>
            </w:r>
            <w:r w:rsidR="00153EF2">
              <w:rPr>
                <w:rFonts w:cs="Arial"/>
              </w:rPr>
              <w:t> ;</w:t>
            </w:r>
          </w:p>
          <w:p w14:paraId="6F3F52B5" w14:textId="448E4317" w:rsidR="00B82290" w:rsidRPr="00102EA9" w:rsidRDefault="00B82290" w:rsidP="00B82290">
            <w:pPr>
              <w:pStyle w:val="Paragraphedeliste"/>
              <w:numPr>
                <w:ilvl w:val="0"/>
                <w:numId w:val="4"/>
              </w:numPr>
              <w:autoSpaceDE w:val="0"/>
              <w:autoSpaceDN w:val="0"/>
              <w:adjustRightInd w:val="0"/>
              <w:rPr>
                <w:rFonts w:cs="Arial"/>
              </w:rPr>
            </w:pPr>
            <w:r w:rsidRPr="00102EA9">
              <w:rPr>
                <w:rFonts w:cs="Arial"/>
              </w:rPr>
              <w:t>les éléments d’appréciation de son professeur principal</w:t>
            </w:r>
            <w:r w:rsidR="00153EF2">
              <w:rPr>
                <w:rFonts w:cs="Arial"/>
              </w:rPr>
              <w:t xml:space="preserve">. </w:t>
            </w:r>
          </w:p>
          <w:p w14:paraId="6B54D460" w14:textId="77777777" w:rsidR="00B82290" w:rsidRPr="00386199" w:rsidRDefault="00B82290" w:rsidP="00135A47">
            <w:pPr>
              <w:autoSpaceDE w:val="0"/>
              <w:autoSpaceDN w:val="0"/>
              <w:adjustRightInd w:val="0"/>
              <w:rPr>
                <w:rFonts w:cs="Arial"/>
              </w:rPr>
            </w:pPr>
          </w:p>
          <w:p w14:paraId="306452FF" w14:textId="77777777" w:rsidR="00B82290" w:rsidRPr="009A5858" w:rsidRDefault="00B82290" w:rsidP="00135A47">
            <w:pPr>
              <w:autoSpaceDE w:val="0"/>
              <w:autoSpaceDN w:val="0"/>
              <w:adjustRightInd w:val="0"/>
              <w:rPr>
                <w:rFonts w:cs="Arial"/>
                <w:b/>
              </w:rPr>
            </w:pPr>
            <w:r w:rsidRPr="00241480">
              <w:rPr>
                <w:rFonts w:cs="Arial"/>
                <w:b/>
              </w:rPr>
              <w:t>Des éléments qui peuvent être différenciés selon les vœux formulés :</w:t>
            </w:r>
          </w:p>
          <w:p w14:paraId="13D0DEAD" w14:textId="77777777" w:rsidR="00B82290" w:rsidRPr="00386199" w:rsidRDefault="00B82290" w:rsidP="00B82290">
            <w:pPr>
              <w:pStyle w:val="Paragraphedeliste"/>
              <w:numPr>
                <w:ilvl w:val="0"/>
                <w:numId w:val="4"/>
              </w:numPr>
              <w:autoSpaceDE w:val="0"/>
              <w:autoSpaceDN w:val="0"/>
              <w:adjustRightInd w:val="0"/>
              <w:jc w:val="both"/>
            </w:pPr>
            <w:r w:rsidRPr="00386199">
              <w:rPr>
                <w:rFonts w:cs="Arial"/>
              </w:rPr>
              <w:t>l’appréciation et</w:t>
            </w:r>
            <w:r>
              <w:rPr>
                <w:rFonts w:cs="Arial"/>
              </w:rPr>
              <w:t xml:space="preserve"> l’avis du chef d’établissement</w:t>
            </w:r>
          </w:p>
          <w:p w14:paraId="4EFB44C0" w14:textId="77777777" w:rsidR="00B82290" w:rsidRDefault="00B82290" w:rsidP="00135A47">
            <w:pPr>
              <w:autoSpaceDE w:val="0"/>
              <w:autoSpaceDN w:val="0"/>
              <w:adjustRightInd w:val="0"/>
              <w:jc w:val="both"/>
            </w:pPr>
          </w:p>
          <w:p w14:paraId="1889528B" w14:textId="08FE9F4B" w:rsidR="00B82290" w:rsidRDefault="00B82290" w:rsidP="00135A47">
            <w:pPr>
              <w:autoSpaceDE w:val="0"/>
              <w:autoSpaceDN w:val="0"/>
              <w:adjustRightInd w:val="0"/>
              <w:jc w:val="both"/>
            </w:pPr>
            <w:r w:rsidRPr="00701B4A">
              <w:rPr>
                <w:b/>
              </w:rPr>
              <w:lastRenderedPageBreak/>
              <w:t>À partir du 2</w:t>
            </w:r>
            <w:r>
              <w:rPr>
                <w:b/>
              </w:rPr>
              <w:t xml:space="preserve">8 </w:t>
            </w:r>
            <w:r w:rsidRPr="00701B4A">
              <w:rPr>
                <w:b/>
              </w:rPr>
              <w:t>mars</w:t>
            </w:r>
            <w:r w:rsidR="00F83253">
              <w:rPr>
                <w:b/>
              </w:rPr>
              <w:t xml:space="preserve"> 2019</w:t>
            </w:r>
            <w:r w:rsidRPr="00701B4A">
              <w:rPr>
                <w:b/>
              </w:rPr>
              <w:t>,</w:t>
            </w:r>
            <w:r>
              <w:t xml:space="preserve"> vous pourrez consulter les éléments suivants : la moyenne des deux premiers trimestres (ou du 1</w:t>
            </w:r>
            <w:r w:rsidRPr="00CF3E7F">
              <w:rPr>
                <w:vertAlign w:val="superscript"/>
              </w:rPr>
              <w:t>er</w:t>
            </w:r>
            <w:r>
              <w:t xml:space="preserve"> semestre) de terminale pour chaque discipline ainsi que le positionnement de votre enfant dans la classe ou dans un groupe de la classe (exemple</w:t>
            </w:r>
            <w:r w:rsidR="001F687A">
              <w:t xml:space="preserve"> en</w:t>
            </w:r>
            <w:r>
              <w:t xml:space="preserve"> langue vivante). </w:t>
            </w:r>
          </w:p>
          <w:p w14:paraId="66FBB04B" w14:textId="77777777" w:rsidR="00074C17" w:rsidRDefault="00074C17" w:rsidP="00135A47">
            <w:pPr>
              <w:autoSpaceDE w:val="0"/>
              <w:autoSpaceDN w:val="0"/>
              <w:adjustRightInd w:val="0"/>
              <w:jc w:val="both"/>
            </w:pPr>
          </w:p>
          <w:p w14:paraId="67305B56" w14:textId="2A8C8B9E" w:rsidR="00B82290" w:rsidRDefault="00B82290" w:rsidP="00135A47">
            <w:pPr>
              <w:autoSpaceDE w:val="0"/>
              <w:autoSpaceDN w:val="0"/>
              <w:adjustRightInd w:val="0"/>
              <w:jc w:val="both"/>
            </w:pPr>
            <w:r w:rsidRPr="001F2C54">
              <w:rPr>
                <w:b/>
              </w:rPr>
              <w:t xml:space="preserve">Nous vous invitons à vérifier avec votre enfant chaque note saisie et à signaler avant le </w:t>
            </w:r>
            <w:r>
              <w:rPr>
                <w:b/>
              </w:rPr>
              <w:t>3 avril</w:t>
            </w:r>
            <w:r w:rsidR="00F83253">
              <w:rPr>
                <w:b/>
              </w:rPr>
              <w:t xml:space="preserve"> 2019</w:t>
            </w:r>
            <w:r w:rsidRPr="001F2C54">
              <w:rPr>
                <w:b/>
                <w:color w:val="FF0000"/>
              </w:rPr>
              <w:t xml:space="preserve"> </w:t>
            </w:r>
            <w:r w:rsidRPr="001F2C54">
              <w:rPr>
                <w:b/>
              </w:rPr>
              <w:t>toute erreur</w:t>
            </w:r>
            <w:r>
              <w:rPr>
                <w:b/>
              </w:rPr>
              <w:t xml:space="preserve"> </w:t>
            </w:r>
            <w:r w:rsidR="001F687A">
              <w:rPr>
                <w:b/>
              </w:rPr>
              <w:t xml:space="preserve">ou oubli </w:t>
            </w:r>
            <w:r w:rsidRPr="001F2C54">
              <w:rPr>
                <w:b/>
              </w:rPr>
              <w:t>au professeur principal</w:t>
            </w:r>
            <w:r>
              <w:t xml:space="preserve">. </w:t>
            </w:r>
          </w:p>
          <w:p w14:paraId="452CDEF7" w14:textId="77777777" w:rsidR="00B82290" w:rsidRDefault="00B82290" w:rsidP="00135A47">
            <w:pPr>
              <w:autoSpaceDE w:val="0"/>
              <w:autoSpaceDN w:val="0"/>
              <w:adjustRightInd w:val="0"/>
              <w:jc w:val="both"/>
            </w:pPr>
            <w:r>
              <w:t xml:space="preserve">Pour consulter la fiche Avenir, vous devez vous connecter au dossier de votre enfant sur Parcoursup, accéder à sa liste de vœux et ouvrir chacun d’entre eux. </w:t>
            </w:r>
          </w:p>
          <w:p w14:paraId="657272B5" w14:textId="77777777" w:rsidR="00B82290" w:rsidRDefault="00B82290" w:rsidP="00135A47">
            <w:pPr>
              <w:autoSpaceDE w:val="0"/>
              <w:autoSpaceDN w:val="0"/>
              <w:adjustRightInd w:val="0"/>
              <w:jc w:val="both"/>
            </w:pPr>
          </w:p>
          <w:p w14:paraId="72A786CE" w14:textId="2B31A4D0" w:rsidR="00B82290" w:rsidRDefault="00B82290" w:rsidP="00135A47">
            <w:pPr>
              <w:autoSpaceDE w:val="0"/>
              <w:autoSpaceDN w:val="0"/>
              <w:adjustRightInd w:val="0"/>
              <w:jc w:val="both"/>
            </w:pPr>
            <w:r w:rsidRPr="001F687A">
              <w:rPr>
                <w:b/>
              </w:rPr>
              <w:t>A partir du 15 mai</w:t>
            </w:r>
            <w:r w:rsidR="00F83253">
              <w:rPr>
                <w:b/>
              </w:rPr>
              <w:t xml:space="preserve"> 2019</w:t>
            </w:r>
            <w:r w:rsidRPr="001F687A">
              <w:rPr>
                <w:b/>
              </w:rPr>
              <w:t>,</w:t>
            </w:r>
            <w:r>
              <w:t xml:space="preserve"> vous pourrez consulter les appréciations des professeurs et l’avis du chef d’établissement sur </w:t>
            </w:r>
            <w:r w:rsidR="001F687A">
              <w:t>chaque</w:t>
            </w:r>
            <w:r w:rsidR="00153EF2">
              <w:t xml:space="preserve"> fiche Avenir.</w:t>
            </w:r>
          </w:p>
          <w:p w14:paraId="1FEB931C" w14:textId="77777777" w:rsidR="00B82290" w:rsidRDefault="00B82290" w:rsidP="00135A47">
            <w:pPr>
              <w:autoSpaceDE w:val="0"/>
              <w:autoSpaceDN w:val="0"/>
              <w:adjustRightInd w:val="0"/>
              <w:jc w:val="both"/>
            </w:pPr>
          </w:p>
          <w:p w14:paraId="2B775FD5" w14:textId="77777777" w:rsidR="00B82290" w:rsidRDefault="00B82290" w:rsidP="00135A47">
            <w:pPr>
              <w:autoSpaceDE w:val="0"/>
              <w:autoSpaceDN w:val="0"/>
              <w:adjustRightInd w:val="0"/>
              <w:jc w:val="both"/>
            </w:pPr>
          </w:p>
          <w:p w14:paraId="1DA42CDF" w14:textId="77777777" w:rsidR="00B82290" w:rsidRDefault="00B82290" w:rsidP="00135A47">
            <w:pPr>
              <w:autoSpaceDE w:val="0"/>
              <w:autoSpaceDN w:val="0"/>
              <w:adjustRightInd w:val="0"/>
              <w:jc w:val="both"/>
            </w:pPr>
            <w:r>
              <w:t>Cordialement,</w:t>
            </w:r>
          </w:p>
        </w:tc>
      </w:tr>
    </w:tbl>
    <w:p w14:paraId="24859EC1" w14:textId="77777777" w:rsidR="00B82290" w:rsidRDefault="00B82290" w:rsidP="00B82290">
      <w:pPr>
        <w:autoSpaceDE w:val="0"/>
        <w:autoSpaceDN w:val="0"/>
        <w:adjustRightInd w:val="0"/>
        <w:spacing w:after="0" w:line="240" w:lineRule="auto"/>
        <w:jc w:val="both"/>
      </w:pPr>
    </w:p>
    <w:p w14:paraId="46A8E751" w14:textId="77777777" w:rsidR="00896281" w:rsidRDefault="00896281" w:rsidP="00B82290">
      <w:pPr>
        <w:spacing w:after="0" w:line="240" w:lineRule="auto"/>
        <w:jc w:val="center"/>
        <w:rPr>
          <w:rFonts w:eastAsia="Times New Roman" w:cs="Arial"/>
          <w:b/>
          <w:color w:val="1F497D" w:themeColor="text2"/>
          <w:sz w:val="32"/>
          <w:szCs w:val="24"/>
          <w:lang w:eastAsia="fr-FR"/>
        </w:rPr>
      </w:pPr>
    </w:p>
    <w:sectPr w:rsidR="00896281" w:rsidSect="00355D71">
      <w:headerReference w:type="default" r:id="rId9"/>
      <w:footerReference w:type="even" r:id="rId10"/>
      <w:footerReference w:type="default" r:id="rId11"/>
      <w:pgSz w:w="11906" w:h="16838"/>
      <w:pgMar w:top="1440" w:right="1080" w:bottom="1440" w:left="1080"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5CE60" w14:textId="77777777" w:rsidR="00694CCF" w:rsidRDefault="00694CCF" w:rsidP="00B10FF5">
      <w:pPr>
        <w:spacing w:after="0" w:line="240" w:lineRule="auto"/>
      </w:pPr>
      <w:r>
        <w:separator/>
      </w:r>
    </w:p>
  </w:endnote>
  <w:endnote w:type="continuationSeparator" w:id="0">
    <w:p w14:paraId="05D0975C" w14:textId="77777777" w:rsidR="00694CCF" w:rsidRDefault="00694CCF" w:rsidP="00B1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E2CE" w14:textId="4B8C1422" w:rsidR="00E368F9" w:rsidRDefault="00E368F9">
    <w:pPr>
      <w:pStyle w:val="Pieddepage"/>
      <w:jc w:val="right"/>
    </w:pPr>
  </w:p>
  <w:p w14:paraId="286B9318" w14:textId="0D7D4686" w:rsidR="00E368F9" w:rsidRDefault="00E368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96229"/>
      <w:docPartObj>
        <w:docPartGallery w:val="Page Numbers (Bottom of Page)"/>
        <w:docPartUnique/>
      </w:docPartObj>
    </w:sdtPr>
    <w:sdtEndPr/>
    <w:sdtContent>
      <w:p w14:paraId="41F340C5" w14:textId="409EB9B8" w:rsidR="00A140AF" w:rsidRDefault="00723804" w:rsidP="00D01B2B">
        <w:pPr>
          <w:pStyle w:val="Pieddepage"/>
        </w:pPr>
        <w:r>
          <w:t xml:space="preserve">Fiche </w:t>
        </w:r>
        <w:r w:rsidR="00B82290">
          <w:t xml:space="preserve">4 </w:t>
        </w:r>
        <w:r w:rsidR="00896281">
          <w:t xml:space="preserve">– </w:t>
        </w:r>
        <w:r w:rsidR="00D01B2B" w:rsidRPr="00D01B2B">
          <w:t>Consultation de la fiche Avenir : message aux élèves et à leur famille</w:t>
        </w:r>
        <w:r w:rsidR="00D01B2B">
          <w:t xml:space="preserve"> </w:t>
        </w:r>
        <w:r w:rsidR="00B82290">
          <w:t xml:space="preserve">– </w:t>
        </w:r>
        <w:r w:rsidR="00B82290">
          <w:t>mars 2019</w:t>
        </w:r>
        <w:r w:rsidR="009376EC">
          <w:tab/>
        </w:r>
        <w:r w:rsidR="009376EC">
          <w:tab/>
        </w:r>
        <w:r w:rsidR="00A140AF">
          <w:fldChar w:fldCharType="begin"/>
        </w:r>
        <w:r w:rsidR="00A140AF">
          <w:instrText>PAGE   \* MERGEFORMAT</w:instrText>
        </w:r>
        <w:r w:rsidR="00A140AF">
          <w:fldChar w:fldCharType="separate"/>
        </w:r>
        <w:r w:rsidR="00D01B2B">
          <w:rPr>
            <w:noProof/>
          </w:rPr>
          <w:t>1</w:t>
        </w:r>
        <w:r w:rsidR="00A140AF">
          <w:fldChar w:fldCharType="end"/>
        </w:r>
      </w:p>
    </w:sdtContent>
  </w:sdt>
  <w:p w14:paraId="39FE6B90" w14:textId="12A0E80F" w:rsidR="00B10FF5" w:rsidRDefault="00B10FF5" w:rsidP="00B10FF5">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B0291" w14:textId="77777777" w:rsidR="00694CCF" w:rsidRDefault="00694CCF" w:rsidP="00B10FF5">
      <w:pPr>
        <w:spacing w:after="0" w:line="240" w:lineRule="auto"/>
      </w:pPr>
      <w:r>
        <w:separator/>
      </w:r>
    </w:p>
  </w:footnote>
  <w:footnote w:type="continuationSeparator" w:id="0">
    <w:p w14:paraId="794FEA81" w14:textId="77777777" w:rsidR="00694CCF" w:rsidRDefault="00694CCF" w:rsidP="00B10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457E5" w14:textId="079616AD" w:rsidR="001A08E7" w:rsidRPr="00F726D4" w:rsidRDefault="000F1DAB" w:rsidP="000F1DAB">
    <w:pPr>
      <w:pStyle w:val="En-tte"/>
    </w:pPr>
    <w:r>
      <w:rPr>
        <w:noProof/>
        <w:lang w:eastAsia="fr-FR"/>
      </w:rPr>
      <w:t xml:space="preserve">              </w:t>
    </w:r>
    <w:r w:rsidR="003F2AF4">
      <w:rPr>
        <w:noProof/>
        <w:lang w:eastAsia="fr-FR"/>
      </w:rPr>
      <w:t xml:space="preserve">                  </w:t>
    </w:r>
    <w:r w:rsidR="00F726D4">
      <w:rPr>
        <w:noProof/>
        <w:lang w:eastAsia="fr-FR"/>
      </w:rPr>
      <w:drawing>
        <wp:inline distT="0" distB="0" distL="0" distR="0" wp14:anchorId="39397F80" wp14:editId="5706B38E">
          <wp:extent cx="3529410" cy="126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ursup_rvb_signa.jpg"/>
                  <pic:cNvPicPr/>
                </pic:nvPicPr>
                <pic:blipFill>
                  <a:blip r:embed="rId1">
                    <a:extLst>
                      <a:ext uri="{28A0092B-C50C-407E-A947-70E740481C1C}">
                        <a14:useLocalDpi xmlns:a14="http://schemas.microsoft.com/office/drawing/2010/main" val="0"/>
                      </a:ext>
                    </a:extLst>
                  </a:blip>
                  <a:stretch>
                    <a:fillRect/>
                  </a:stretch>
                </pic:blipFill>
                <pic:spPr>
                  <a:xfrm>
                    <a:off x="0" y="0"/>
                    <a:ext cx="3529410" cy="1260000"/>
                  </a:xfrm>
                  <a:prstGeom prst="rect">
                    <a:avLst/>
                  </a:prstGeom>
                </pic:spPr>
              </pic:pic>
            </a:graphicData>
          </a:graphic>
        </wp:inline>
      </w:drawing>
    </w:r>
    <w:r w:rsidR="00896281">
      <w:rPr>
        <w:noProof/>
        <w:lang w:eastAsia="fr-FR"/>
      </w:rPr>
      <w:t xml:space="preserve">                      </w:t>
    </w:r>
    <w:r w:rsidR="00896281">
      <w:rPr>
        <w:noProof/>
        <w:lang w:eastAsia="fr-FR"/>
      </w:rPr>
      <w:drawing>
        <wp:inline distT="0" distB="0" distL="0" distR="0" wp14:anchorId="1794A4FC" wp14:editId="59C5896B">
          <wp:extent cx="796904" cy="1543050"/>
          <wp:effectExtent l="0" t="0" r="3810" b="0"/>
          <wp:docPr id="4" name="Image 4" descr="M:\str-equipe-projet-parcoursup\Logo\2018_MENJ_MESRI_doublelogo_ver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tr-equipe-projet-parcoursup\Logo\2018_MENJ_MESRI_doublelogo_verti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04"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92E"/>
    <w:multiLevelType w:val="hybridMultilevel"/>
    <w:tmpl w:val="93489A52"/>
    <w:lvl w:ilvl="0" w:tplc="826261AC">
      <w:numFmt w:val="bullet"/>
      <w:lvlText w:val="-"/>
      <w:lvlJc w:val="left"/>
      <w:pPr>
        <w:ind w:left="720" w:hanging="360"/>
      </w:pPr>
      <w:rPr>
        <w:rFonts w:ascii="Corbel" w:eastAsiaTheme="minorEastAsia"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B54C80"/>
    <w:multiLevelType w:val="hybridMultilevel"/>
    <w:tmpl w:val="15BAD93A"/>
    <w:lvl w:ilvl="0" w:tplc="826261AC">
      <w:numFmt w:val="bullet"/>
      <w:lvlText w:val="-"/>
      <w:lvlJc w:val="left"/>
      <w:pPr>
        <w:ind w:left="720" w:hanging="360"/>
      </w:pPr>
      <w:rPr>
        <w:rFonts w:ascii="Corbel" w:eastAsiaTheme="minorEastAsia"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DB7856"/>
    <w:multiLevelType w:val="hybridMultilevel"/>
    <w:tmpl w:val="18FE0B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A62B22"/>
    <w:multiLevelType w:val="hybridMultilevel"/>
    <w:tmpl w:val="E6BA0172"/>
    <w:lvl w:ilvl="0" w:tplc="826261AC">
      <w:numFmt w:val="bullet"/>
      <w:lvlText w:val="-"/>
      <w:lvlJc w:val="left"/>
      <w:pPr>
        <w:ind w:left="720" w:hanging="360"/>
      </w:pPr>
      <w:rPr>
        <w:rFonts w:ascii="Corbel" w:eastAsiaTheme="minorEastAsia" w:hAnsi="Corbe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B4292C"/>
    <w:multiLevelType w:val="hybridMultilevel"/>
    <w:tmpl w:val="589CA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BA70FC"/>
    <w:multiLevelType w:val="hybridMultilevel"/>
    <w:tmpl w:val="E78C7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EE5BB2"/>
    <w:multiLevelType w:val="hybridMultilevel"/>
    <w:tmpl w:val="FD706EC2"/>
    <w:lvl w:ilvl="0" w:tplc="040C0001">
      <w:start w:val="1"/>
      <w:numFmt w:val="bullet"/>
      <w:lvlText w:val=""/>
      <w:lvlJc w:val="left"/>
      <w:pPr>
        <w:ind w:left="720" w:hanging="360"/>
      </w:pPr>
      <w:rPr>
        <w:rFonts w:ascii="Symbol" w:hAnsi="Symbol" w:hint="default"/>
      </w:rPr>
    </w:lvl>
    <w:lvl w:ilvl="1" w:tplc="D0C0F6EE">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DA"/>
    <w:rsid w:val="00000F0C"/>
    <w:rsid w:val="00021EEA"/>
    <w:rsid w:val="00041845"/>
    <w:rsid w:val="00050CBB"/>
    <w:rsid w:val="00051CED"/>
    <w:rsid w:val="00064A10"/>
    <w:rsid w:val="00074C17"/>
    <w:rsid w:val="000860EB"/>
    <w:rsid w:val="000966BA"/>
    <w:rsid w:val="000B5248"/>
    <w:rsid w:val="000C06E7"/>
    <w:rsid w:val="000C0C50"/>
    <w:rsid w:val="000D1573"/>
    <w:rsid w:val="000D4AE0"/>
    <w:rsid w:val="000F1DAB"/>
    <w:rsid w:val="00112095"/>
    <w:rsid w:val="001247DB"/>
    <w:rsid w:val="00135B5F"/>
    <w:rsid w:val="00145777"/>
    <w:rsid w:val="001516DD"/>
    <w:rsid w:val="00153EF2"/>
    <w:rsid w:val="0015675E"/>
    <w:rsid w:val="001A08E7"/>
    <w:rsid w:val="001A11AF"/>
    <w:rsid w:val="001B5F03"/>
    <w:rsid w:val="001C2365"/>
    <w:rsid w:val="001E6EEC"/>
    <w:rsid w:val="001F4448"/>
    <w:rsid w:val="001F53BC"/>
    <w:rsid w:val="001F687A"/>
    <w:rsid w:val="00202742"/>
    <w:rsid w:val="00211678"/>
    <w:rsid w:val="00214E67"/>
    <w:rsid w:val="00220771"/>
    <w:rsid w:val="0022375E"/>
    <w:rsid w:val="00241480"/>
    <w:rsid w:val="00261A3E"/>
    <w:rsid w:val="00264F8B"/>
    <w:rsid w:val="00270532"/>
    <w:rsid w:val="00285A70"/>
    <w:rsid w:val="00293BD3"/>
    <w:rsid w:val="002B515B"/>
    <w:rsid w:val="002B74CE"/>
    <w:rsid w:val="002E5A35"/>
    <w:rsid w:val="002F3545"/>
    <w:rsid w:val="00300390"/>
    <w:rsid w:val="00302BF9"/>
    <w:rsid w:val="00306C5A"/>
    <w:rsid w:val="0033697F"/>
    <w:rsid w:val="0034118F"/>
    <w:rsid w:val="00351662"/>
    <w:rsid w:val="00355D71"/>
    <w:rsid w:val="00372484"/>
    <w:rsid w:val="00373352"/>
    <w:rsid w:val="003764B1"/>
    <w:rsid w:val="00380837"/>
    <w:rsid w:val="00386199"/>
    <w:rsid w:val="0039220D"/>
    <w:rsid w:val="00393718"/>
    <w:rsid w:val="00393BD0"/>
    <w:rsid w:val="00394ADA"/>
    <w:rsid w:val="003D186C"/>
    <w:rsid w:val="003F13DC"/>
    <w:rsid w:val="003F2AF4"/>
    <w:rsid w:val="00412E88"/>
    <w:rsid w:val="00417C05"/>
    <w:rsid w:val="00456798"/>
    <w:rsid w:val="00457D4B"/>
    <w:rsid w:val="00464803"/>
    <w:rsid w:val="004915BE"/>
    <w:rsid w:val="004A1D4E"/>
    <w:rsid w:val="004D0264"/>
    <w:rsid w:val="004D0DFF"/>
    <w:rsid w:val="004F074A"/>
    <w:rsid w:val="00502022"/>
    <w:rsid w:val="00511283"/>
    <w:rsid w:val="00532AAD"/>
    <w:rsid w:val="0054784E"/>
    <w:rsid w:val="00557E08"/>
    <w:rsid w:val="005756C0"/>
    <w:rsid w:val="00581176"/>
    <w:rsid w:val="00587E90"/>
    <w:rsid w:val="00593D6D"/>
    <w:rsid w:val="005A6B77"/>
    <w:rsid w:val="005B5E4D"/>
    <w:rsid w:val="00614AE6"/>
    <w:rsid w:val="00616BBF"/>
    <w:rsid w:val="006335E9"/>
    <w:rsid w:val="00690EC1"/>
    <w:rsid w:val="00694CCF"/>
    <w:rsid w:val="00695AAD"/>
    <w:rsid w:val="006E0B40"/>
    <w:rsid w:val="006E1E42"/>
    <w:rsid w:val="006E564D"/>
    <w:rsid w:val="006F5EE5"/>
    <w:rsid w:val="00723804"/>
    <w:rsid w:val="00741E40"/>
    <w:rsid w:val="00742C22"/>
    <w:rsid w:val="00746ACE"/>
    <w:rsid w:val="00747326"/>
    <w:rsid w:val="007541D9"/>
    <w:rsid w:val="007728F4"/>
    <w:rsid w:val="00782472"/>
    <w:rsid w:val="00783098"/>
    <w:rsid w:val="007834AA"/>
    <w:rsid w:val="00792EC3"/>
    <w:rsid w:val="007A0D77"/>
    <w:rsid w:val="007D3086"/>
    <w:rsid w:val="007E0D04"/>
    <w:rsid w:val="007F02EA"/>
    <w:rsid w:val="007F04BB"/>
    <w:rsid w:val="007F4451"/>
    <w:rsid w:val="007F7D96"/>
    <w:rsid w:val="00802020"/>
    <w:rsid w:val="00804B73"/>
    <w:rsid w:val="00867009"/>
    <w:rsid w:val="00874718"/>
    <w:rsid w:val="00896281"/>
    <w:rsid w:val="008C2853"/>
    <w:rsid w:val="008E29BA"/>
    <w:rsid w:val="008E45AD"/>
    <w:rsid w:val="008E56E7"/>
    <w:rsid w:val="0090789C"/>
    <w:rsid w:val="00930FD0"/>
    <w:rsid w:val="009329FD"/>
    <w:rsid w:val="009376EC"/>
    <w:rsid w:val="00950471"/>
    <w:rsid w:val="009711EB"/>
    <w:rsid w:val="009A7867"/>
    <w:rsid w:val="009B47D4"/>
    <w:rsid w:val="009B6592"/>
    <w:rsid w:val="009B6DF7"/>
    <w:rsid w:val="009C55D7"/>
    <w:rsid w:val="009D732B"/>
    <w:rsid w:val="009F5497"/>
    <w:rsid w:val="00A002F5"/>
    <w:rsid w:val="00A140AF"/>
    <w:rsid w:val="00A35538"/>
    <w:rsid w:val="00A47DA4"/>
    <w:rsid w:val="00A71C5B"/>
    <w:rsid w:val="00A907F2"/>
    <w:rsid w:val="00AA2971"/>
    <w:rsid w:val="00AC5C9B"/>
    <w:rsid w:val="00AC6BC1"/>
    <w:rsid w:val="00AE2B82"/>
    <w:rsid w:val="00B10FF5"/>
    <w:rsid w:val="00B2716A"/>
    <w:rsid w:val="00B30F46"/>
    <w:rsid w:val="00B56063"/>
    <w:rsid w:val="00B60986"/>
    <w:rsid w:val="00B71477"/>
    <w:rsid w:val="00B80031"/>
    <w:rsid w:val="00B82290"/>
    <w:rsid w:val="00B93D0E"/>
    <w:rsid w:val="00BA359A"/>
    <w:rsid w:val="00BA6BC0"/>
    <w:rsid w:val="00BB34B8"/>
    <w:rsid w:val="00BC67AF"/>
    <w:rsid w:val="00BD6D0F"/>
    <w:rsid w:val="00BE09E4"/>
    <w:rsid w:val="00BE37D4"/>
    <w:rsid w:val="00C05B3F"/>
    <w:rsid w:val="00C155FC"/>
    <w:rsid w:val="00C17421"/>
    <w:rsid w:val="00C42CEB"/>
    <w:rsid w:val="00C47694"/>
    <w:rsid w:val="00C6207D"/>
    <w:rsid w:val="00C70C10"/>
    <w:rsid w:val="00C765F2"/>
    <w:rsid w:val="00C847EF"/>
    <w:rsid w:val="00C93872"/>
    <w:rsid w:val="00C952AF"/>
    <w:rsid w:val="00CF004A"/>
    <w:rsid w:val="00CF7843"/>
    <w:rsid w:val="00D01B2B"/>
    <w:rsid w:val="00D054DE"/>
    <w:rsid w:val="00D367EA"/>
    <w:rsid w:val="00D5047A"/>
    <w:rsid w:val="00D64ED8"/>
    <w:rsid w:val="00D74CE8"/>
    <w:rsid w:val="00D77992"/>
    <w:rsid w:val="00D913F2"/>
    <w:rsid w:val="00DA0985"/>
    <w:rsid w:val="00DA2D42"/>
    <w:rsid w:val="00DB6BDD"/>
    <w:rsid w:val="00DC30D4"/>
    <w:rsid w:val="00DC4D26"/>
    <w:rsid w:val="00DE214C"/>
    <w:rsid w:val="00DE3834"/>
    <w:rsid w:val="00DF07B2"/>
    <w:rsid w:val="00DF0854"/>
    <w:rsid w:val="00E23DE4"/>
    <w:rsid w:val="00E258D2"/>
    <w:rsid w:val="00E320CD"/>
    <w:rsid w:val="00E368F9"/>
    <w:rsid w:val="00E43D80"/>
    <w:rsid w:val="00E44139"/>
    <w:rsid w:val="00E45CDA"/>
    <w:rsid w:val="00E646B4"/>
    <w:rsid w:val="00E97805"/>
    <w:rsid w:val="00EF0C80"/>
    <w:rsid w:val="00F00931"/>
    <w:rsid w:val="00F24B86"/>
    <w:rsid w:val="00F429DD"/>
    <w:rsid w:val="00F438A4"/>
    <w:rsid w:val="00F44562"/>
    <w:rsid w:val="00F46FEA"/>
    <w:rsid w:val="00F62219"/>
    <w:rsid w:val="00F726D4"/>
    <w:rsid w:val="00F727C9"/>
    <w:rsid w:val="00F75B04"/>
    <w:rsid w:val="00F76A3E"/>
    <w:rsid w:val="00F83253"/>
    <w:rsid w:val="00F84A35"/>
    <w:rsid w:val="00F87B93"/>
    <w:rsid w:val="00F96FD3"/>
    <w:rsid w:val="00FB0DAC"/>
    <w:rsid w:val="00FB1BE0"/>
    <w:rsid w:val="00FC1F37"/>
    <w:rsid w:val="00FD14B1"/>
    <w:rsid w:val="00FD497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44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73"/>
  </w:style>
  <w:style w:type="paragraph" w:styleId="Titre2">
    <w:name w:val="heading 2"/>
    <w:basedOn w:val="Normal"/>
    <w:next w:val="Normal"/>
    <w:link w:val="Titre2Car"/>
    <w:uiPriority w:val="9"/>
    <w:unhideWhenUsed/>
    <w:qFormat/>
    <w:rsid w:val="00C05B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94ADA"/>
    <w:pPr>
      <w:ind w:left="720"/>
      <w:contextualSpacing/>
    </w:pPr>
  </w:style>
  <w:style w:type="paragraph" w:customStyle="1" w:styleId="Corps">
    <w:name w:val="Corps"/>
    <w:rsid w:val="00394ADA"/>
    <w:rPr>
      <w:rFonts w:ascii="Calibri" w:eastAsia="Calibri" w:hAnsi="Calibri" w:cs="Calibri"/>
      <w:color w:val="000000"/>
      <w:u w:color="000000"/>
      <w:lang w:eastAsia="fr-FR"/>
    </w:rPr>
  </w:style>
  <w:style w:type="paragraph" w:styleId="Textedebulles">
    <w:name w:val="Balloon Text"/>
    <w:basedOn w:val="Normal"/>
    <w:link w:val="TextedebullesCar"/>
    <w:uiPriority w:val="99"/>
    <w:semiHidden/>
    <w:unhideWhenUsed/>
    <w:rsid w:val="00050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CBB"/>
    <w:rPr>
      <w:rFonts w:ascii="Tahoma" w:hAnsi="Tahoma" w:cs="Tahoma"/>
      <w:sz w:val="16"/>
      <w:szCs w:val="16"/>
    </w:rPr>
  </w:style>
  <w:style w:type="character" w:styleId="Marquedecommentaire">
    <w:name w:val="annotation reference"/>
    <w:basedOn w:val="Policepardfaut"/>
    <w:uiPriority w:val="99"/>
    <w:semiHidden/>
    <w:unhideWhenUsed/>
    <w:rsid w:val="00F84A35"/>
    <w:rPr>
      <w:sz w:val="16"/>
      <w:szCs w:val="16"/>
    </w:rPr>
  </w:style>
  <w:style w:type="paragraph" w:styleId="Commentaire">
    <w:name w:val="annotation text"/>
    <w:basedOn w:val="Normal"/>
    <w:link w:val="CommentaireCar"/>
    <w:uiPriority w:val="99"/>
    <w:semiHidden/>
    <w:unhideWhenUsed/>
    <w:rsid w:val="00F84A35"/>
    <w:pPr>
      <w:spacing w:line="240" w:lineRule="auto"/>
    </w:pPr>
    <w:rPr>
      <w:sz w:val="20"/>
      <w:szCs w:val="20"/>
    </w:rPr>
  </w:style>
  <w:style w:type="character" w:customStyle="1" w:styleId="CommentaireCar">
    <w:name w:val="Commentaire Car"/>
    <w:basedOn w:val="Policepardfaut"/>
    <w:link w:val="Commentaire"/>
    <w:uiPriority w:val="99"/>
    <w:semiHidden/>
    <w:rsid w:val="00F84A35"/>
    <w:rPr>
      <w:sz w:val="20"/>
      <w:szCs w:val="20"/>
    </w:rPr>
  </w:style>
  <w:style w:type="paragraph" w:styleId="Objetducommentaire">
    <w:name w:val="annotation subject"/>
    <w:basedOn w:val="Commentaire"/>
    <w:next w:val="Commentaire"/>
    <w:link w:val="ObjetducommentaireCar"/>
    <w:uiPriority w:val="99"/>
    <w:semiHidden/>
    <w:unhideWhenUsed/>
    <w:rsid w:val="00F84A35"/>
    <w:rPr>
      <w:b/>
      <w:bCs/>
    </w:rPr>
  </w:style>
  <w:style w:type="character" w:customStyle="1" w:styleId="ObjetducommentaireCar">
    <w:name w:val="Objet du commentaire Car"/>
    <w:basedOn w:val="CommentaireCar"/>
    <w:link w:val="Objetducommentaire"/>
    <w:uiPriority w:val="99"/>
    <w:semiHidden/>
    <w:rsid w:val="00F84A35"/>
    <w:rPr>
      <w:b/>
      <w:bCs/>
      <w:sz w:val="20"/>
      <w:szCs w:val="20"/>
    </w:rPr>
  </w:style>
  <w:style w:type="paragraph" w:styleId="En-tte">
    <w:name w:val="header"/>
    <w:basedOn w:val="Normal"/>
    <w:link w:val="En-tteCar"/>
    <w:uiPriority w:val="99"/>
    <w:unhideWhenUsed/>
    <w:rsid w:val="00B10FF5"/>
    <w:pPr>
      <w:tabs>
        <w:tab w:val="center" w:pos="4536"/>
        <w:tab w:val="right" w:pos="9072"/>
      </w:tabs>
      <w:spacing w:after="0" w:line="240" w:lineRule="auto"/>
    </w:pPr>
  </w:style>
  <w:style w:type="character" w:customStyle="1" w:styleId="En-tteCar">
    <w:name w:val="En-tête Car"/>
    <w:basedOn w:val="Policepardfaut"/>
    <w:link w:val="En-tte"/>
    <w:uiPriority w:val="99"/>
    <w:rsid w:val="00B10FF5"/>
  </w:style>
  <w:style w:type="paragraph" w:styleId="Pieddepage">
    <w:name w:val="footer"/>
    <w:basedOn w:val="Normal"/>
    <w:link w:val="PieddepageCar"/>
    <w:uiPriority w:val="99"/>
    <w:unhideWhenUsed/>
    <w:rsid w:val="00B10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0FF5"/>
  </w:style>
  <w:style w:type="character" w:customStyle="1" w:styleId="Titre2Car">
    <w:name w:val="Titre 2 Car"/>
    <w:basedOn w:val="Policepardfaut"/>
    <w:link w:val="Titre2"/>
    <w:uiPriority w:val="9"/>
    <w:rsid w:val="00C05B3F"/>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804B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4B73"/>
    <w:rPr>
      <w:sz w:val="20"/>
      <w:szCs w:val="20"/>
    </w:rPr>
  </w:style>
  <w:style w:type="character" w:styleId="Appelnotedebasdep">
    <w:name w:val="footnote reference"/>
    <w:basedOn w:val="Policepardfaut"/>
    <w:uiPriority w:val="99"/>
    <w:semiHidden/>
    <w:unhideWhenUsed/>
    <w:rsid w:val="00804B73"/>
    <w:rPr>
      <w:vertAlign w:val="superscript"/>
    </w:rPr>
  </w:style>
  <w:style w:type="character" w:styleId="Lienhypertexte">
    <w:name w:val="Hyperlink"/>
    <w:basedOn w:val="Policepardfaut"/>
    <w:uiPriority w:val="99"/>
    <w:unhideWhenUsed/>
    <w:rsid w:val="00804B73"/>
    <w:rPr>
      <w:color w:val="0000FF" w:themeColor="hyperlink"/>
      <w:u w:val="single"/>
    </w:rPr>
  </w:style>
  <w:style w:type="table" w:styleId="Grilledutableau">
    <w:name w:val="Table Grid"/>
    <w:basedOn w:val="TableauNormal"/>
    <w:uiPriority w:val="59"/>
    <w:rsid w:val="009D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896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73"/>
  </w:style>
  <w:style w:type="paragraph" w:styleId="Titre2">
    <w:name w:val="heading 2"/>
    <w:basedOn w:val="Normal"/>
    <w:next w:val="Normal"/>
    <w:link w:val="Titre2Car"/>
    <w:uiPriority w:val="9"/>
    <w:unhideWhenUsed/>
    <w:qFormat/>
    <w:rsid w:val="00C05B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94ADA"/>
    <w:pPr>
      <w:ind w:left="720"/>
      <w:contextualSpacing/>
    </w:pPr>
  </w:style>
  <w:style w:type="paragraph" w:customStyle="1" w:styleId="Corps">
    <w:name w:val="Corps"/>
    <w:rsid w:val="00394ADA"/>
    <w:rPr>
      <w:rFonts w:ascii="Calibri" w:eastAsia="Calibri" w:hAnsi="Calibri" w:cs="Calibri"/>
      <w:color w:val="000000"/>
      <w:u w:color="000000"/>
      <w:lang w:eastAsia="fr-FR"/>
    </w:rPr>
  </w:style>
  <w:style w:type="paragraph" w:styleId="Textedebulles">
    <w:name w:val="Balloon Text"/>
    <w:basedOn w:val="Normal"/>
    <w:link w:val="TextedebullesCar"/>
    <w:uiPriority w:val="99"/>
    <w:semiHidden/>
    <w:unhideWhenUsed/>
    <w:rsid w:val="00050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CBB"/>
    <w:rPr>
      <w:rFonts w:ascii="Tahoma" w:hAnsi="Tahoma" w:cs="Tahoma"/>
      <w:sz w:val="16"/>
      <w:szCs w:val="16"/>
    </w:rPr>
  </w:style>
  <w:style w:type="character" w:styleId="Marquedecommentaire">
    <w:name w:val="annotation reference"/>
    <w:basedOn w:val="Policepardfaut"/>
    <w:uiPriority w:val="99"/>
    <w:semiHidden/>
    <w:unhideWhenUsed/>
    <w:rsid w:val="00F84A35"/>
    <w:rPr>
      <w:sz w:val="16"/>
      <w:szCs w:val="16"/>
    </w:rPr>
  </w:style>
  <w:style w:type="paragraph" w:styleId="Commentaire">
    <w:name w:val="annotation text"/>
    <w:basedOn w:val="Normal"/>
    <w:link w:val="CommentaireCar"/>
    <w:uiPriority w:val="99"/>
    <w:semiHidden/>
    <w:unhideWhenUsed/>
    <w:rsid w:val="00F84A35"/>
    <w:pPr>
      <w:spacing w:line="240" w:lineRule="auto"/>
    </w:pPr>
    <w:rPr>
      <w:sz w:val="20"/>
      <w:szCs w:val="20"/>
    </w:rPr>
  </w:style>
  <w:style w:type="character" w:customStyle="1" w:styleId="CommentaireCar">
    <w:name w:val="Commentaire Car"/>
    <w:basedOn w:val="Policepardfaut"/>
    <w:link w:val="Commentaire"/>
    <w:uiPriority w:val="99"/>
    <w:semiHidden/>
    <w:rsid w:val="00F84A35"/>
    <w:rPr>
      <w:sz w:val="20"/>
      <w:szCs w:val="20"/>
    </w:rPr>
  </w:style>
  <w:style w:type="paragraph" w:styleId="Objetducommentaire">
    <w:name w:val="annotation subject"/>
    <w:basedOn w:val="Commentaire"/>
    <w:next w:val="Commentaire"/>
    <w:link w:val="ObjetducommentaireCar"/>
    <w:uiPriority w:val="99"/>
    <w:semiHidden/>
    <w:unhideWhenUsed/>
    <w:rsid w:val="00F84A35"/>
    <w:rPr>
      <w:b/>
      <w:bCs/>
    </w:rPr>
  </w:style>
  <w:style w:type="character" w:customStyle="1" w:styleId="ObjetducommentaireCar">
    <w:name w:val="Objet du commentaire Car"/>
    <w:basedOn w:val="CommentaireCar"/>
    <w:link w:val="Objetducommentaire"/>
    <w:uiPriority w:val="99"/>
    <w:semiHidden/>
    <w:rsid w:val="00F84A35"/>
    <w:rPr>
      <w:b/>
      <w:bCs/>
      <w:sz w:val="20"/>
      <w:szCs w:val="20"/>
    </w:rPr>
  </w:style>
  <w:style w:type="paragraph" w:styleId="En-tte">
    <w:name w:val="header"/>
    <w:basedOn w:val="Normal"/>
    <w:link w:val="En-tteCar"/>
    <w:uiPriority w:val="99"/>
    <w:unhideWhenUsed/>
    <w:rsid w:val="00B10FF5"/>
    <w:pPr>
      <w:tabs>
        <w:tab w:val="center" w:pos="4536"/>
        <w:tab w:val="right" w:pos="9072"/>
      </w:tabs>
      <w:spacing w:after="0" w:line="240" w:lineRule="auto"/>
    </w:pPr>
  </w:style>
  <w:style w:type="character" w:customStyle="1" w:styleId="En-tteCar">
    <w:name w:val="En-tête Car"/>
    <w:basedOn w:val="Policepardfaut"/>
    <w:link w:val="En-tte"/>
    <w:uiPriority w:val="99"/>
    <w:rsid w:val="00B10FF5"/>
  </w:style>
  <w:style w:type="paragraph" w:styleId="Pieddepage">
    <w:name w:val="footer"/>
    <w:basedOn w:val="Normal"/>
    <w:link w:val="PieddepageCar"/>
    <w:uiPriority w:val="99"/>
    <w:unhideWhenUsed/>
    <w:rsid w:val="00B10F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0FF5"/>
  </w:style>
  <w:style w:type="character" w:customStyle="1" w:styleId="Titre2Car">
    <w:name w:val="Titre 2 Car"/>
    <w:basedOn w:val="Policepardfaut"/>
    <w:link w:val="Titre2"/>
    <w:uiPriority w:val="9"/>
    <w:rsid w:val="00C05B3F"/>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804B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4B73"/>
    <w:rPr>
      <w:sz w:val="20"/>
      <w:szCs w:val="20"/>
    </w:rPr>
  </w:style>
  <w:style w:type="character" w:styleId="Appelnotedebasdep">
    <w:name w:val="footnote reference"/>
    <w:basedOn w:val="Policepardfaut"/>
    <w:uiPriority w:val="99"/>
    <w:semiHidden/>
    <w:unhideWhenUsed/>
    <w:rsid w:val="00804B73"/>
    <w:rPr>
      <w:vertAlign w:val="superscript"/>
    </w:rPr>
  </w:style>
  <w:style w:type="character" w:styleId="Lienhypertexte">
    <w:name w:val="Hyperlink"/>
    <w:basedOn w:val="Policepardfaut"/>
    <w:uiPriority w:val="99"/>
    <w:unhideWhenUsed/>
    <w:rsid w:val="00804B73"/>
    <w:rPr>
      <w:color w:val="0000FF" w:themeColor="hyperlink"/>
      <w:u w:val="single"/>
    </w:rPr>
  </w:style>
  <w:style w:type="table" w:styleId="Grilledutableau">
    <w:name w:val="Table Grid"/>
    <w:basedOn w:val="TableauNormal"/>
    <w:uiPriority w:val="59"/>
    <w:rsid w:val="009D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89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2162">
      <w:bodyDiv w:val="1"/>
      <w:marLeft w:val="0"/>
      <w:marRight w:val="0"/>
      <w:marTop w:val="0"/>
      <w:marBottom w:val="0"/>
      <w:divBdr>
        <w:top w:val="none" w:sz="0" w:space="0" w:color="auto"/>
        <w:left w:val="none" w:sz="0" w:space="0" w:color="auto"/>
        <w:bottom w:val="none" w:sz="0" w:space="0" w:color="auto"/>
        <w:right w:val="none" w:sz="0" w:space="0" w:color="auto"/>
      </w:divBdr>
    </w:div>
    <w:div w:id="131826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8837-318C-40E9-A9CE-2ADE53BB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2</cp:revision>
  <cp:lastPrinted>2017-12-28T15:31:00Z</cp:lastPrinted>
  <dcterms:created xsi:type="dcterms:W3CDTF">2019-03-07T11:35:00Z</dcterms:created>
  <dcterms:modified xsi:type="dcterms:W3CDTF">2019-03-07T11:35:00Z</dcterms:modified>
</cp:coreProperties>
</file>