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footerReference w:type="default" r:id="rId5"/>
          <w:type w:val="continuous"/>
          <w:pgSz w:w="11920" w:h="16850"/>
          <w:pgMar w:footer="625" w:top="400" w:bottom="820" w:left="600" w:right="0"/>
          <w:pgNumType w:start="1"/>
        </w:sectPr>
      </w:pPr>
    </w:p>
    <w:p>
      <w:pPr>
        <w:spacing w:before="60"/>
        <w:ind w:left="244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</w:rPr>
        <w:t>REGION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ACADEMIQUE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LA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REUNION</w:t>
      </w:r>
    </w:p>
    <w:p>
      <w:pPr>
        <w:spacing w:line="243" w:lineRule="exact" w:before="0"/>
        <w:ind w:left="951" w:right="622" w:firstLine="0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Lycée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Paul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Moreau</w:t>
      </w:r>
    </w:p>
    <w:p>
      <w:pPr>
        <w:spacing w:line="243" w:lineRule="exact" w:before="0"/>
        <w:ind w:left="939" w:right="622" w:firstLine="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Bras-Panon</w:t>
      </w:r>
    </w:p>
    <w:p>
      <w:pPr>
        <w:pStyle w:val="BodyText"/>
        <w:rPr>
          <w:b w:val="0"/>
          <w:sz w:val="40"/>
        </w:rPr>
      </w:pPr>
      <w:r>
        <w:rPr>
          <w:b w:val="0"/>
        </w:rPr>
        <w:br w:type="column"/>
      </w:r>
      <w:r>
        <w:rPr>
          <w:b w:val="0"/>
          <w:sz w:val="40"/>
        </w:rPr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6014085</wp:posOffset>
            </wp:positionH>
            <wp:positionV relativeFrom="paragraph">
              <wp:posOffset>-433793</wp:posOffset>
            </wp:positionV>
            <wp:extent cx="1214506" cy="55054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06" cy="55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FICHE</w:t>
      </w:r>
      <w:r>
        <w:rPr>
          <w:spacing w:val="-12"/>
        </w:rPr>
        <w:t> </w:t>
      </w:r>
      <w:r>
        <w:rPr/>
        <w:t>PROJET</w:t>
      </w:r>
    </w:p>
    <w:p>
      <w:pPr>
        <w:pStyle w:val="BodyText"/>
        <w:rPr>
          <w:sz w:val="22"/>
        </w:rPr>
      </w:pPr>
      <w:r>
        <w:rPr>
          <w:b w:val="0"/>
        </w:rPr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8"/>
        </w:rPr>
      </w:pPr>
    </w:p>
    <w:p>
      <w:pPr>
        <w:spacing w:before="0"/>
        <w:ind w:left="244" w:right="0" w:firstLine="0"/>
        <w:jc w:val="left"/>
        <w:rPr>
          <w:rFonts w:ascii="Calibri" w:hAnsi="Calibri"/>
          <w:b/>
          <w:sz w:val="22"/>
        </w:rPr>
      </w:pPr>
      <w:bookmarkStart w:name="Année scolaire ……………………" w:id="1"/>
      <w:bookmarkEnd w:id="1"/>
      <w:r>
        <w:rPr/>
      </w:r>
      <w:r>
        <w:rPr>
          <w:rFonts w:ascii="Calibri" w:hAnsi="Calibri"/>
          <w:b/>
          <w:spacing w:val="-1"/>
          <w:sz w:val="22"/>
        </w:rPr>
        <w:t>Année</w:t>
      </w:r>
      <w:r>
        <w:rPr>
          <w:rFonts w:ascii="Calibri" w:hAnsi="Calibri"/>
          <w:b/>
          <w:spacing w:val="-10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scolaire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……………………</w:t>
      </w:r>
    </w:p>
    <w:p>
      <w:pPr>
        <w:spacing w:after="0"/>
        <w:jc w:val="left"/>
        <w:rPr>
          <w:rFonts w:ascii="Calibri" w:hAnsi="Calibri"/>
          <w:sz w:val="22"/>
        </w:rPr>
        <w:sectPr>
          <w:type w:val="continuous"/>
          <w:pgSz w:w="11920" w:h="16850"/>
          <w:pgMar w:top="400" w:bottom="820" w:left="600" w:right="0"/>
          <w:cols w:num="3" w:equalWidth="0">
            <w:col w:w="3181" w:space="1011"/>
            <w:col w:w="2547" w:space="1181"/>
            <w:col w:w="3400"/>
          </w:cols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15730176" from="26.8999pt,792.94989pt" to="568.3999pt,792.94989pt" stroked="true" strokeweight=".8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688" from="26.25pt,786.800049pt" to="567.75pt,786.800049pt" stroked="true" strokeweight="3.1pt" strokecolor="#000000">
            <v:stroke dashstyle="solid"/>
            <w10:wrap type="none"/>
          </v:line>
        </w:pict>
      </w:r>
    </w:p>
    <w:p>
      <w:pPr>
        <w:pStyle w:val="BodyText"/>
        <w:spacing w:line="133" w:lineRule="exact"/>
        <w:ind w:left="85"/>
        <w:rPr>
          <w:b w:val="0"/>
          <w:sz w:val="13"/>
        </w:rPr>
      </w:pPr>
      <w:r>
        <w:rPr>
          <w:b w:val="0"/>
          <w:position w:val="-2"/>
          <w:sz w:val="13"/>
        </w:rPr>
        <w:pict>
          <v:group style="width:536.1pt;height:6.65pt;mso-position-horizontal-relative:char;mso-position-vertical-relative:line" coordorigin="0,0" coordsize="10722,133">
            <v:line style="position:absolute" from="0,125" to="10722,125" stroked="true" strokeweight=".82pt" strokecolor="#000000">
              <v:stroke dashstyle="solid"/>
            </v:line>
            <v:line style="position:absolute" from="0,31" to="10722,31" stroked="true" strokeweight="3.1pt" strokecolor="#000000">
              <v:stroke dashstyle="solid"/>
            </v:line>
          </v:group>
        </w:pict>
      </w:r>
      <w:r>
        <w:rPr>
          <w:b w:val="0"/>
          <w:position w:val="-2"/>
          <w:sz w:val="13"/>
        </w:rPr>
      </w:r>
    </w:p>
    <w:p>
      <w:pPr>
        <w:pStyle w:val="BodyText"/>
        <w:spacing w:before="1"/>
        <w:rPr>
          <w:sz w:val="11"/>
        </w:rPr>
      </w:pPr>
    </w:p>
    <w:p>
      <w:pPr>
        <w:spacing w:before="57"/>
        <w:ind w:left="146" w:right="0" w:firstLine="0"/>
        <w:jc w:val="left"/>
        <w:rPr>
          <w:rFonts w:ascii="Calibri"/>
          <w:i/>
          <w:sz w:val="22"/>
        </w:rPr>
      </w:pPr>
      <w:r>
        <w:rPr>
          <w:rFonts w:ascii="Calibri"/>
          <w:b/>
          <w:sz w:val="22"/>
          <w:u w:val="single"/>
        </w:rPr>
        <w:t>CARACTERISATION</w:t>
      </w:r>
      <w:r>
        <w:rPr>
          <w:rFonts w:ascii="Calibri"/>
          <w:b/>
          <w:spacing w:val="-10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DU</w:t>
      </w:r>
      <w:r>
        <w:rPr>
          <w:rFonts w:ascii="Calibri"/>
          <w:b/>
          <w:spacing w:val="-7"/>
          <w:sz w:val="22"/>
          <w:u w:val="single"/>
        </w:rPr>
        <w:t> </w:t>
      </w:r>
      <w:r>
        <w:rPr>
          <w:rFonts w:ascii="Calibri"/>
          <w:b/>
          <w:sz w:val="22"/>
          <w:u w:val="single"/>
        </w:rPr>
        <w:t>PROJET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i/>
          <w:sz w:val="22"/>
        </w:rPr>
        <w:t>cocher</w:t>
      </w:r>
      <w:r>
        <w:rPr>
          <w:rFonts w:ascii="Calibri"/>
          <w:i/>
          <w:spacing w:val="-12"/>
          <w:sz w:val="22"/>
        </w:rPr>
        <w:t> </w:t>
      </w:r>
      <w:r>
        <w:rPr>
          <w:rFonts w:ascii="Calibri"/>
          <w:i/>
          <w:sz w:val="22"/>
        </w:rPr>
        <w:t>la</w:t>
      </w:r>
      <w:r>
        <w:rPr>
          <w:rFonts w:ascii="Calibri"/>
          <w:i/>
          <w:spacing w:val="-11"/>
          <w:sz w:val="22"/>
        </w:rPr>
        <w:t> </w:t>
      </w:r>
      <w:r>
        <w:rPr>
          <w:rFonts w:ascii="Calibri"/>
          <w:i/>
          <w:sz w:val="22"/>
        </w:rPr>
        <w:t>case</w:t>
      </w:r>
    </w:p>
    <w:p>
      <w:pPr>
        <w:pStyle w:val="BodyText"/>
        <w:spacing w:before="7"/>
        <w:rPr>
          <w:b w:val="0"/>
          <w:i/>
          <w:sz w:val="26"/>
        </w:rPr>
      </w:pPr>
    </w:p>
    <w:tbl>
      <w:tblPr>
        <w:tblW w:w="0" w:type="auto"/>
        <w:jc w:val="left"/>
        <w:tblInd w:w="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9"/>
        <w:gridCol w:w="578"/>
        <w:gridCol w:w="4231"/>
        <w:gridCol w:w="626"/>
      </w:tblGrid>
      <w:tr>
        <w:trPr>
          <w:trHeight w:val="645" w:hRule="atLeast"/>
        </w:trPr>
        <w:tc>
          <w:tcPr>
            <w:tcW w:w="4279" w:type="dxa"/>
          </w:tcPr>
          <w:p>
            <w:pPr>
              <w:pStyle w:val="TableParagraph"/>
              <w:spacing w:before="8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Soutienscolaire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spacing w:line="266" w:lineRule="auto" w:before="39"/>
              <w:ind w:left="425" w:right="321" w:hanging="21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pacing w:val="-2"/>
                <w:w w:val="110"/>
                <w:sz w:val="20"/>
              </w:rPr>
              <w:t>Parcours</w:t>
            </w:r>
            <w:r>
              <w:rPr>
                <w:rFonts w:ascii="Calibri" w:hAnsi="Calibri"/>
                <w:b/>
                <w:spacing w:val="-10"/>
                <w:w w:val="110"/>
                <w:sz w:val="20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0"/>
              </w:rPr>
              <w:t>(Culturel,</w:t>
            </w:r>
            <w:r>
              <w:rPr>
                <w:rFonts w:ascii="Calibri" w:hAnsi="Calibri"/>
                <w:spacing w:val="-9"/>
                <w:w w:val="110"/>
                <w:sz w:val="20"/>
              </w:rPr>
              <w:t> </w:t>
            </w:r>
            <w:r>
              <w:rPr>
                <w:rFonts w:ascii="Calibri" w:hAnsi="Calibri"/>
                <w:spacing w:val="-2"/>
                <w:w w:val="110"/>
                <w:sz w:val="20"/>
              </w:rPr>
              <w:t>Avenir,</w:t>
            </w:r>
            <w:r>
              <w:rPr>
                <w:rFonts w:ascii="Calibri" w:hAnsi="Calibri"/>
                <w:spacing w:val="-8"/>
                <w:w w:val="110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10"/>
                <w:sz w:val="20"/>
              </w:rPr>
              <w:t>Santé,</w:t>
            </w:r>
            <w:r>
              <w:rPr>
                <w:rFonts w:ascii="Calibri" w:hAnsi="Calibri"/>
                <w:spacing w:val="-9"/>
                <w:w w:val="110"/>
                <w:sz w:val="20"/>
              </w:rPr>
              <w:t> </w:t>
            </w:r>
            <w:r>
              <w:rPr>
                <w:rFonts w:ascii="Calibri" w:hAnsi="Calibri"/>
                <w:spacing w:val="-1"/>
                <w:w w:val="110"/>
                <w:sz w:val="20"/>
              </w:rPr>
              <w:t>Citoyen)</w:t>
            </w:r>
            <w:r>
              <w:rPr>
                <w:rFonts w:ascii="Calibri" w:hAnsi="Calibri"/>
                <w:spacing w:val="-47"/>
                <w:w w:val="110"/>
                <w:sz w:val="20"/>
              </w:rPr>
              <w:t> </w:t>
            </w:r>
            <w:r>
              <w:rPr>
                <w:rFonts w:ascii="Calibri" w:hAnsi="Calibri"/>
                <w:w w:val="110"/>
                <w:sz w:val="20"/>
              </w:rPr>
              <w:t>Préciser</w:t>
            </w:r>
            <w:r>
              <w:rPr>
                <w:rFonts w:ascii="Calibri" w:hAnsi="Calibri"/>
                <w:spacing w:val="-6"/>
                <w:w w:val="110"/>
                <w:sz w:val="20"/>
              </w:rPr>
              <w:t> </w:t>
            </w:r>
            <w:r>
              <w:rPr>
                <w:rFonts w:ascii="Calibri" w:hAnsi="Calibri"/>
                <w:w w:val="110"/>
                <w:sz w:val="20"/>
              </w:rPr>
              <w:t>: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4279" w:type="dxa"/>
          </w:tcPr>
          <w:p>
            <w:pPr>
              <w:pStyle w:val="TableParagraph"/>
              <w:spacing w:before="8"/>
              <w:ind w:left="9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Orientation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spacing w:before="20"/>
              <w:ind w:left="21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Projet</w:t>
            </w:r>
            <w:r>
              <w:rPr>
                <w:rFonts w:ascii="Calibri"/>
                <w:b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b/>
                <w:w w:val="105"/>
                <w:sz w:val="20"/>
              </w:rPr>
              <w:t>ERASMUS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4279" w:type="dxa"/>
          </w:tcPr>
          <w:p>
            <w:pPr>
              <w:pStyle w:val="TableParagraph"/>
              <w:spacing w:before="8"/>
              <w:ind w:left="10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Concours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spacing w:before="20"/>
              <w:ind w:left="20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Cordées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4279" w:type="dxa"/>
          </w:tcPr>
          <w:p>
            <w:pPr>
              <w:pStyle w:val="TableParagraph"/>
              <w:spacing w:before="20"/>
              <w:ind w:left="11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Projet</w:t>
            </w:r>
            <w:r>
              <w:rPr>
                <w:rFonts w:ascii="Calibri" w:hAnsi="Calibri"/>
                <w:b/>
                <w:spacing w:val="3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pour</w:t>
            </w:r>
            <w:r>
              <w:rPr>
                <w:rFonts w:ascii="Calibri" w:hAnsi="Calibri"/>
                <w:b/>
                <w:spacing w:val="5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le</w:t>
            </w:r>
            <w:r>
              <w:rPr>
                <w:rFonts w:ascii="Calibri" w:hAnsi="Calibri"/>
                <w:b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Développement</w:t>
            </w:r>
            <w:r>
              <w:rPr>
                <w:rFonts w:ascii="Calibri" w:hAnsi="Calibri"/>
                <w:b/>
                <w:spacing w:val="1"/>
                <w:sz w:val="20"/>
              </w:rPr>
              <w:t> </w:t>
            </w:r>
            <w:r>
              <w:rPr>
                <w:rFonts w:ascii="Calibri" w:hAnsi="Calibri"/>
                <w:b/>
                <w:sz w:val="20"/>
              </w:rPr>
              <w:t>durable</w:t>
            </w:r>
          </w:p>
        </w:tc>
        <w:tc>
          <w:tcPr>
            <w:tcW w:w="5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31" w:type="dxa"/>
          </w:tcPr>
          <w:p>
            <w:pPr>
              <w:pStyle w:val="TableParagraph"/>
              <w:rPr>
                <w:rFonts w:ascii="Calibri"/>
                <w:i/>
                <w:sz w:val="17"/>
              </w:rPr>
            </w:pPr>
          </w:p>
          <w:p>
            <w:pPr>
              <w:pStyle w:val="TableParagraph"/>
              <w:ind w:left="18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120"/>
                <w:sz w:val="20"/>
              </w:rPr>
              <w:t>Autre</w:t>
            </w:r>
            <w:r>
              <w:rPr>
                <w:rFonts w:ascii="Calibri" w:hAnsi="Calibri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libri" w:hAnsi="Calibri"/>
                <w:i/>
                <w:w w:val="120"/>
                <w:sz w:val="20"/>
              </w:rPr>
              <w:t>(Préciser)</w:t>
            </w:r>
            <w:r>
              <w:rPr>
                <w:rFonts w:ascii="Calibri" w:hAnsi="Calibri"/>
                <w:i/>
                <w:spacing w:val="-3"/>
                <w:w w:val="120"/>
                <w:sz w:val="20"/>
              </w:rPr>
              <w:t> </w:t>
            </w:r>
            <w:r>
              <w:rPr>
                <w:rFonts w:ascii="Calibri" w:hAnsi="Calibri"/>
                <w:b/>
                <w:w w:val="120"/>
                <w:sz w:val="20"/>
              </w:rPr>
              <w:t>: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2" w:after="1"/>
        <w:rPr>
          <w:b w:val="0"/>
          <w:i/>
          <w:sz w:val="27"/>
        </w:rPr>
      </w:pPr>
    </w:p>
    <w:tbl>
      <w:tblPr>
        <w:tblW w:w="0" w:type="auto"/>
        <w:jc w:val="left"/>
        <w:tblInd w:w="2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8075"/>
        <w:gridCol w:w="205"/>
      </w:tblGrid>
      <w:tr>
        <w:trPr>
          <w:trHeight w:val="529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301"/>
              <w:rPr>
                <w:sz w:val="24"/>
              </w:rPr>
            </w:pPr>
            <w:r>
              <w:rPr>
                <w:sz w:val="24"/>
              </w:rPr>
              <w:t>Intitulé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l’action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alibri"/>
                <w:i/>
                <w:sz w:val="26"/>
              </w:rPr>
            </w:pPr>
          </w:p>
          <w:p>
            <w:pPr>
              <w:pStyle w:val="TableParagraph"/>
              <w:spacing w:line="20" w:lineRule="exact"/>
              <w:ind w:left="80" w:right="-58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.45pt;height:.6pt;mso-position-horizontal-relative:char;mso-position-vertical-relative:line" coordorigin="0,0" coordsize="89,12">
                  <v:line style="position:absolute" from="0,6" to="89,6" stroked="true" strokeweight=".580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rPr>
                <w:rFonts w:ascii="Calibri"/>
                <w:i/>
                <w:sz w:val="20"/>
              </w:rPr>
            </w:pPr>
          </w:p>
          <w:p>
            <w:pPr>
              <w:pStyle w:val="TableParagraph"/>
              <w:spacing w:before="2" w:after="1"/>
              <w:rPr>
                <w:rFonts w:ascii="Calibri"/>
                <w:i/>
                <w:sz w:val="27"/>
              </w:rPr>
            </w:pPr>
          </w:p>
          <w:p>
            <w:pPr>
              <w:pStyle w:val="TableParagraph"/>
              <w:spacing w:line="20" w:lineRule="exact"/>
              <w:ind w:left="80" w:right="-58"/>
              <w:rPr>
                <w:rFonts w:ascii="Calibri"/>
                <w:sz w:val="2"/>
              </w:rPr>
            </w:pPr>
            <w:r>
              <w:rPr>
                <w:rFonts w:ascii="Calibri"/>
                <w:sz w:val="2"/>
              </w:rPr>
              <w:pict>
                <v:group style="width:4.45pt;height:.6pt;mso-position-horizontal-relative:char;mso-position-vertical-relative:line" coordorigin="0,0" coordsize="89,12">
                  <v:line style="position:absolute" from="0,6" to="89,6" stroked="true" strokeweight=".580pt" strokecolor="#000000">
                    <v:stroke dashstyle="solid"/>
                  </v:line>
                </v:group>
              </w:pict>
            </w:r>
            <w:r>
              <w:rPr>
                <w:rFonts w:ascii="Calibri"/>
                <w:sz w:val="2"/>
              </w:rPr>
            </w:r>
          </w:p>
        </w:tc>
      </w:tr>
      <w:tr>
        <w:trPr>
          <w:trHeight w:val="411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249"/>
              <w:rPr>
                <w:sz w:val="24"/>
              </w:rPr>
            </w:pPr>
            <w:r>
              <w:rPr>
                <w:sz w:val="24"/>
              </w:rPr>
              <w:t>Porteur(s)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projet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4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541" w:right="104" w:hanging="411"/>
              <w:rPr>
                <w:sz w:val="24"/>
              </w:rPr>
            </w:pPr>
            <w:r>
              <w:rPr>
                <w:sz w:val="24"/>
              </w:rPr>
              <w:t>Professeurs impliqués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06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8"/>
              <w:ind w:left="541" w:right="136" w:hanging="389"/>
              <w:rPr>
                <w:sz w:val="24"/>
              </w:rPr>
            </w:pPr>
            <w:r>
              <w:rPr>
                <w:sz w:val="24"/>
              </w:rPr>
              <w:t>Partenaires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impliqués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dans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projet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419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concerné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5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5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Constat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42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8"/>
              <w:ind w:left="448" w:right="434" w:firstLine="192"/>
              <w:rPr>
                <w:sz w:val="24"/>
              </w:rPr>
            </w:pPr>
            <w:r>
              <w:rPr>
                <w:sz w:val="24"/>
              </w:rPr>
              <w:t>Objectif (s)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pédagogique(s)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66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8"/>
              <w:ind w:left="232"/>
              <w:rPr>
                <w:sz w:val="24"/>
              </w:rPr>
            </w:pPr>
            <w:r>
              <w:rPr>
                <w:sz w:val="24"/>
              </w:rPr>
              <w:t>Compétences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cibles</w:t>
            </w:r>
          </w:p>
          <w:p>
            <w:pPr>
              <w:pStyle w:val="TableParagraph"/>
              <w:spacing w:before="9"/>
              <w:rPr>
                <w:rFonts w:ascii="Calibri"/>
                <w:i/>
                <w:sz w:val="22"/>
              </w:rPr>
            </w:pPr>
          </w:p>
          <w:p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(cf.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référentiel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LSL)</w:t>
            </w:r>
          </w:p>
        </w:tc>
        <w:tc>
          <w:tcPr>
            <w:tcW w:w="8075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20" w:h="16850"/>
          <w:pgMar w:top="400" w:bottom="820" w:left="600" w:right="0"/>
        </w:sectPr>
      </w:pPr>
    </w:p>
    <w:tbl>
      <w:tblPr>
        <w:tblW w:w="0" w:type="auto"/>
        <w:jc w:val="left"/>
        <w:tblInd w:w="2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85"/>
        <w:gridCol w:w="749"/>
        <w:gridCol w:w="3355"/>
        <w:gridCol w:w="3885"/>
      </w:tblGrid>
      <w:tr>
        <w:trPr>
          <w:trHeight w:val="2624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0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Lien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d’établissement</w:t>
            </w:r>
          </w:p>
          <w:p>
            <w:pPr>
              <w:pStyle w:val="TableParagraph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Lien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contrat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d’objectif</w:t>
            </w:r>
          </w:p>
          <w:p>
            <w:pPr>
              <w:pStyle w:val="TableParagraph"/>
              <w:rPr>
                <w:rFonts w:ascii="Calibri"/>
                <w:i/>
                <w:sz w:val="23"/>
              </w:rPr>
            </w:pPr>
          </w:p>
          <w:p>
            <w:pPr>
              <w:pStyle w:val="TableParagraph"/>
              <w:spacing w:before="1"/>
              <w:ind w:left="239" w:right="231"/>
              <w:jc w:val="center"/>
              <w:rPr>
                <w:sz w:val="24"/>
              </w:rPr>
            </w:pPr>
            <w:r>
              <w:rPr>
                <w:sz w:val="24"/>
              </w:rPr>
              <w:t>Lien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avec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projet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stratégique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académique</w:t>
            </w:r>
          </w:p>
        </w:tc>
        <w:tc>
          <w:tcPr>
            <w:tcW w:w="807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2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l’action</w:t>
            </w:r>
          </w:p>
        </w:tc>
        <w:tc>
          <w:tcPr>
            <w:tcW w:w="807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22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238" w:right="231"/>
              <w:jc w:val="center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</w:tc>
        <w:tc>
          <w:tcPr>
            <w:tcW w:w="807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7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887" w:right="268" w:hanging="608"/>
              <w:rPr>
                <w:sz w:val="24"/>
              </w:rPr>
            </w:pPr>
            <w:r>
              <w:rPr>
                <w:sz w:val="24"/>
              </w:rPr>
              <w:t>Période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mise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en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œuvre</w:t>
            </w:r>
          </w:p>
        </w:tc>
        <w:tc>
          <w:tcPr>
            <w:tcW w:w="807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8" w:hRule="atLeast"/>
        </w:trPr>
        <w:tc>
          <w:tcPr>
            <w:tcW w:w="2405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138"/>
              <w:ind w:left="868" w:right="443" w:hanging="305"/>
              <w:rPr>
                <w:sz w:val="24"/>
              </w:rPr>
            </w:pPr>
            <w:r>
              <w:rPr>
                <w:spacing w:val="-2"/>
                <w:sz w:val="24"/>
              </w:rPr>
              <w:t>Définition </w:t>
            </w:r>
            <w:r>
              <w:rPr>
                <w:spacing w:val="-1"/>
                <w:sz w:val="24"/>
              </w:rPr>
              <w:t>des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moyens</w:t>
            </w:r>
          </w:p>
        </w:tc>
        <w:tc>
          <w:tcPr>
            <w:tcW w:w="8074" w:type="dxa"/>
            <w:gridSpan w:val="4"/>
            <w:tcBorders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68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Cocher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la/les</w:t>
            </w:r>
            <w:r>
              <w:rPr>
                <w:rFonts w:ascii="Calibri"/>
                <w:i/>
                <w:spacing w:val="-2"/>
                <w:sz w:val="22"/>
              </w:rPr>
              <w:t> </w:t>
            </w:r>
            <w:r>
              <w:rPr>
                <w:rFonts w:ascii="Calibri"/>
                <w:i/>
                <w:sz w:val="22"/>
              </w:rPr>
              <w:t>cases</w:t>
            </w:r>
          </w:p>
        </w:tc>
      </w:tr>
      <w:tr>
        <w:trPr>
          <w:trHeight w:val="37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9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Sortie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9" w:lineRule="exact"/>
              <w:ind w:left="116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05"/>
                <w:sz w:val="22"/>
              </w:rPr>
              <w:t>Compléterlademande</w:t>
            </w:r>
            <w:r>
              <w:rPr>
                <w:rFonts w:ascii="Calibri" w:hAnsi="Calibri"/>
                <w:i/>
                <w:spacing w:val="18"/>
                <w:w w:val="105"/>
                <w:sz w:val="22"/>
              </w:rPr>
              <w:t> </w:t>
            </w:r>
            <w:r>
              <w:rPr>
                <w:rFonts w:ascii="Calibri" w:hAnsi="Calibri"/>
                <w:i/>
                <w:w w:val="105"/>
                <w:sz w:val="22"/>
              </w:rPr>
              <w:t>desortie</w:t>
            </w:r>
          </w:p>
        </w:tc>
      </w:tr>
      <w:tr>
        <w:trPr>
          <w:trHeight w:val="367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w w:val="110"/>
                <w:sz w:val="22"/>
              </w:rPr>
              <w:t>Voyage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6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w w:val="110"/>
                <w:sz w:val="22"/>
              </w:rPr>
              <w:t>CompléterledossierVoyage</w:t>
            </w:r>
          </w:p>
        </w:tc>
      </w:tr>
      <w:tr>
        <w:trPr>
          <w:trHeight w:val="37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9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10"/>
                <w:sz w:val="22"/>
              </w:rPr>
              <w:t>Intervenantextérieur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249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pacing w:val="-1"/>
                <w:w w:val="105"/>
                <w:sz w:val="22"/>
              </w:rPr>
              <w:t>Fournirle(s)</w:t>
            </w:r>
            <w:r>
              <w:rPr>
                <w:rFonts w:ascii="Calibri"/>
                <w:spacing w:val="-24"/>
                <w:w w:val="105"/>
                <w:sz w:val="22"/>
              </w:rPr>
              <w:t> </w:t>
            </w:r>
            <w:r>
              <w:rPr>
                <w:rFonts w:ascii="Calibri"/>
                <w:w w:val="105"/>
                <w:sz w:val="22"/>
              </w:rPr>
              <w:t>devis</w:t>
            </w:r>
          </w:p>
        </w:tc>
      </w:tr>
      <w:tr>
        <w:trPr>
          <w:trHeight w:val="367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5"/>
                <w:sz w:val="22"/>
              </w:rPr>
              <w:t>Achat</w:t>
            </w:r>
            <w:r>
              <w:rPr>
                <w:rFonts w:ascii="Calibri" w:hAnsi="Calibri"/>
                <w:spacing w:val="-16"/>
                <w:w w:val="105"/>
                <w:sz w:val="22"/>
              </w:rPr>
              <w:t> </w:t>
            </w:r>
            <w:r>
              <w:rPr>
                <w:rFonts w:ascii="Calibri" w:hAnsi="Calibri"/>
                <w:w w:val="105"/>
                <w:sz w:val="22"/>
              </w:rPr>
              <w:t>dematériel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Fournir</w:t>
            </w:r>
            <w:r>
              <w:rPr>
                <w:rFonts w:ascii="Calibri"/>
                <w:spacing w:val="-18"/>
                <w:sz w:val="22"/>
              </w:rPr>
              <w:t> </w:t>
            </w:r>
            <w:r>
              <w:rPr>
                <w:rFonts w:ascii="Calibri"/>
                <w:sz w:val="22"/>
              </w:rPr>
              <w:t>les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devis</w:t>
            </w:r>
          </w:p>
        </w:tc>
      </w:tr>
      <w:tr>
        <w:trPr>
          <w:trHeight w:val="37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7" w:lineRule="exact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Modification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EDT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tabs>
                <w:tab w:pos="1743" w:val="left" w:leader="none"/>
              </w:tabs>
              <w:spacing w:line="247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oui</w:t>
              <w:tab/>
              <w:t>non</w:t>
            </w:r>
          </w:p>
        </w:tc>
      </w:tr>
      <w:tr>
        <w:trPr>
          <w:trHeight w:val="367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Demande d’HSE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11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sz w:val="22"/>
              </w:rPr>
              <w:t>Nombre </w:t>
            </w:r>
            <w:r>
              <w:rPr>
                <w:rFonts w:ascii="Calibri"/>
                <w:b/>
                <w:sz w:val="22"/>
              </w:rPr>
              <w:t>:</w:t>
            </w:r>
          </w:p>
        </w:tc>
      </w:tr>
      <w:tr>
        <w:trPr>
          <w:trHeight w:val="833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Réservation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salle</w:t>
            </w:r>
          </w:p>
          <w:p>
            <w:pPr>
              <w:pStyle w:val="TableParagraph"/>
              <w:spacing w:before="134"/>
              <w:ind w:left="11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Spécialisée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préciser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743" w:val="left" w:leader="none"/>
              </w:tabs>
              <w:spacing w:line="247" w:lineRule="exact"/>
              <w:ind w:left="11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oui</w:t>
              <w:tab/>
              <w:t>non</w:t>
            </w:r>
          </w:p>
        </w:tc>
      </w:tr>
      <w:tr>
        <w:trPr>
          <w:trHeight w:val="59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4" w:type="dxa"/>
            <w:gridSpan w:val="4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6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Précisions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complémentaires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cas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échéant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:</w:t>
            </w:r>
          </w:p>
        </w:tc>
      </w:tr>
      <w:tr>
        <w:trPr>
          <w:trHeight w:val="1589" w:hRule="atLeast"/>
        </w:trPr>
        <w:tc>
          <w:tcPr>
            <w:tcW w:w="2405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6"/>
              <w:ind w:left="177" w:right="73"/>
              <w:rPr>
                <w:sz w:val="24"/>
              </w:rPr>
            </w:pPr>
            <w:r>
              <w:rPr>
                <w:sz w:val="24"/>
              </w:rPr>
              <w:t>Indicateurs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permettant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montrer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que les objectifs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pédagogiques sont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atteints</w:t>
            </w:r>
          </w:p>
        </w:tc>
        <w:tc>
          <w:tcPr>
            <w:tcW w:w="8074" w:type="dxa"/>
            <w:gridSpan w:val="4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0479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before="63"/>
              <w:ind w:left="3176" w:right="3174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CADRE</w:t>
            </w:r>
            <w:r>
              <w:rPr>
                <w:rFonts w:ascii="Calibri"/>
                <w:b/>
                <w:spacing w:val="-3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RESERVE</w:t>
            </w:r>
            <w:r>
              <w:rPr>
                <w:rFonts w:ascii="Calibri"/>
                <w:b/>
                <w:spacing w:val="-2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A LA</w:t>
            </w:r>
            <w:r>
              <w:rPr>
                <w:rFonts w:ascii="Calibri"/>
                <w:b/>
                <w:spacing w:val="-2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GESTION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0.399994pt;margin-top:521.987976pt;width:16.5pt;height:9.75pt;mso-position-horizontal-relative:page;mso-position-vertical-relative:page;z-index:-160716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84.399994pt;margin-top:521.987976pt;width:16.5pt;height:9.75pt;mso-position-horizontal-relative:page;mso-position-vertical-relative:page;z-index:-1607116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400.024994pt;margin-top:480.228973pt;width:17.25pt;height:10.5pt;mso-position-horizontal-relative:page;mso-position-vertical-relative:page;z-index:15732736" coordorigin="8000,9605" coordsize="345,210">
            <v:rect style="position:absolute;left:8008;top:9612;width:330;height:195" filled="true" fillcolor="#ffffff" stroked="false">
              <v:fill type="solid"/>
            </v:rect>
            <v:rect style="position:absolute;left:8008;top:9612;width:330;height:195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84.024994pt;margin-top:480.228973pt;width:17.25pt;height:10.5pt;mso-position-horizontal-relative:page;mso-position-vertical-relative:page;z-index:15733248" coordorigin="9680,9605" coordsize="345,210">
            <v:rect style="position:absolute;left:9688;top:9612;width:330;height:195" filled="true" fillcolor="#ffffff" stroked="false">
              <v:fill type="solid"/>
            </v:rect>
            <v:rect style="position:absolute;left:9688;top:9612;width:330;height:195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7"/>
          <w:pgSz w:w="11920" w:h="16850"/>
          <w:pgMar w:footer="625" w:header="0" w:top="580" w:bottom="820" w:left="600" w:right="0"/>
        </w:sectPr>
      </w:pPr>
    </w:p>
    <w:tbl>
      <w:tblPr>
        <w:tblW w:w="0" w:type="auto"/>
        <w:jc w:val="left"/>
        <w:tblInd w:w="2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90"/>
        <w:gridCol w:w="2750"/>
        <w:gridCol w:w="1418"/>
        <w:gridCol w:w="2976"/>
        <w:gridCol w:w="842"/>
        <w:gridCol w:w="577"/>
      </w:tblGrid>
      <w:tr>
        <w:trPr>
          <w:trHeight w:val="47" w:hRule="atLeast"/>
        </w:trPr>
        <w:tc>
          <w:tcPr>
            <w:tcW w:w="2405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60"/>
              <w:ind w:left="568"/>
              <w:rPr>
                <w:sz w:val="24"/>
              </w:rPr>
            </w:pPr>
            <w:r>
              <w:rPr>
                <w:sz w:val="24"/>
              </w:rPr>
              <w:t>Financement</w:t>
            </w:r>
          </w:p>
        </w:tc>
        <w:tc>
          <w:tcPr>
            <w:tcW w:w="90" w:type="dxa"/>
            <w:vMerge w:val="restart"/>
            <w:tcBorders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6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8" w:type="dxa"/>
            <w:gridSpan w:val="2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95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64" w:lineRule="exact" w:before="12"/>
              <w:ind w:left="1422" w:right="1402"/>
              <w:jc w:val="center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DEPENSES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7E7E7"/>
          </w:tcPr>
          <w:p>
            <w:pPr>
              <w:pStyle w:val="TableParagraph"/>
              <w:spacing w:line="264" w:lineRule="exact" w:before="12"/>
              <w:ind w:left="1583"/>
              <w:rPr>
                <w:rFonts w:ascii="Verdana"/>
                <w:b/>
                <w:sz w:val="22"/>
              </w:rPr>
            </w:pPr>
            <w:r>
              <w:rPr>
                <w:rFonts w:ascii="Verdana"/>
                <w:b/>
                <w:sz w:val="22"/>
              </w:rPr>
              <w:t>RECETTES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672" w:right="65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Intitulé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Montant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462" w:right="439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Intitulé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left="31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Mont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-3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ant</w:t>
            </w:r>
          </w:p>
        </w:tc>
      </w:tr>
      <w:tr>
        <w:trPr>
          <w:trHeight w:val="303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673" w:right="64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Transports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462" w:right="436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Région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 w:before="7"/>
              <w:ind w:left="672" w:right="65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Hébergements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 w:before="7"/>
              <w:ind w:left="462" w:right="43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Mairie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73" w:right="65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Visites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2" w:right="439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Lycée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671" w:right="65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Intervenants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0" w:right="4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MDL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2" w:right="44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Association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parents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462" w:right="437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Actions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élèves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1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w w:val="100"/>
                <w:sz w:val="22"/>
              </w:rPr>
              <w:t>…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0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53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bottom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673" w:right="65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Total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dépenses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8"/>
              <w:ind w:left="462" w:right="43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recettes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240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  <w:gridSpan w:val="5"/>
            <w:tcBorders>
              <w:top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20" w:h="16850"/>
      <w:pgMar w:header="0" w:footer="625" w:top="580" w:bottom="820" w:left="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2pt;margin-top:795.769958pt;width:383.8pt;height:12pt;mso-position-horizontal-relative:page;mso-position-vertical-relative:page;z-index:-16074752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>
                    <w:spacing w:val="-2"/>
                  </w:rPr>
                  <w:t>Diffusion :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Proviseur,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Proviseur-Adjoint,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Gestionnaire,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DDF,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secrétariat,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enseignants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1"/>
                  </w:rPr>
                  <w:t>concernés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line style="position:absolute;mso-position-horizontal-relative:page;mso-position-vertical-relative:page;z-index:-16074240" from="26.8999pt,792.94989pt" to="568.3999pt,792.94989pt" stroked="true" strokeweight=".82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073728" from="26.25pt,786.800049pt" to="567.75pt,786.800049pt" stroked="true" strokeweight="3.1pt" strokecolor="#000000">
          <v:stroke dashstyle="solid"/>
          <w10:wrap type="none"/>
        </v:line>
      </w:pict>
    </w:r>
    <w:r>
      <w:rPr/>
      <w:pict>
        <v:shape style="position:absolute;margin-left:27.32pt;margin-top:795.769958pt;width:383.8pt;height:12pt;mso-position-horizontal-relative:page;mso-position-vertical-relative:page;z-index:-16073216" type="#_x0000_t202" filled="false" stroked="false">
          <v:textbox inset="0,0,0,0">
            <w:txbxContent>
              <w:p>
                <w:pPr>
                  <w:pStyle w:val="BodyText"/>
                  <w:spacing w:line="223" w:lineRule="exact"/>
                  <w:ind w:left="20"/>
                </w:pPr>
                <w:r>
                  <w:rPr>
                    <w:spacing w:val="-2"/>
                  </w:rPr>
                  <w:t>Diffusion :</w:t>
                </w:r>
                <w:r>
                  <w:rPr>
                    <w:spacing w:val="-9"/>
                  </w:rPr>
                  <w:t> </w:t>
                </w:r>
                <w:r>
                  <w:rPr>
                    <w:spacing w:val="-2"/>
                  </w:rPr>
                  <w:t>Proviseur,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2"/>
                  </w:rPr>
                  <w:t>Proviseur-Adjoint,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2"/>
                  </w:rPr>
                  <w:t>Gestionnaire,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2"/>
                  </w:rPr>
                  <w:t>DDF,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secrétariat,</w:t>
                </w:r>
                <w:r>
                  <w:rPr>
                    <w:spacing w:val="-11"/>
                  </w:rPr>
                  <w:t> </w:t>
                </w:r>
                <w:r>
                  <w:rPr>
                    <w:spacing w:val="-1"/>
                  </w:rPr>
                  <w:t>enseignants</w:t>
                </w:r>
                <w:r>
                  <w:rPr>
                    <w:spacing w:val="-17"/>
                  </w:rPr>
                  <w:t> </w:t>
                </w:r>
                <w:r>
                  <w:rPr>
                    <w:spacing w:val="-1"/>
                  </w:rPr>
                  <w:t>concernés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83"/>
      <w:ind w:left="244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dcterms:created xsi:type="dcterms:W3CDTF">2023-09-08T10:43:51Z</dcterms:created>
  <dcterms:modified xsi:type="dcterms:W3CDTF">2023-09-08T10:43:51Z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2023-09-08T00:00:00Z</vt:filetime>
  </property>
</Properties>
</file>