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542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135636" cy="69294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636" cy="69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64"/>
        <w:ind w:left="5306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/>
        <w:pict>
          <v:group style="position:absolute;margin-left:10.68pt;margin-top:-104.087875pt;width:162.8pt;height:173.65pt;mso-position-horizontal-relative:page;mso-position-vertical-relative:paragraph;z-index:-4432" coordorigin="214,-2082" coordsize="3256,3473">
            <v:shape style="position:absolute;left:214;top:304;width:2386;height:1087" type="#_x0000_t75" stroked="false">
              <v:imagedata r:id="rId6" o:title=""/>
            </v:shape>
            <v:group style="position:absolute;left:286;top:-2082;width:3184;height:2458" coordorigin="286,-2082" coordsize="3184,2458">
              <v:shape style="position:absolute;left:286;top:-2082;width:3184;height:2458" coordorigin="286,-2082" coordsize="3184,2458" path="m3469,-2082l286,-2082,286,376,3469,376,3469,-2082xe" filled="true" fillcolor="#ffffff" stroked="false">
                <v:path arrowok="t"/>
                <v:fill type="solid"/>
              </v:shape>
              <v:shape style="position:absolute;left:430;top:-2009;width:2068;height:2315" type="#_x0000_t75" stroked="false">
                <v:imagedata r:id="rId7" o:title=""/>
              </v:shape>
            </v:group>
            <w10:wrap type="none"/>
          </v:group>
        </w:pict>
      </w:r>
      <w:r>
        <w:rPr>
          <w:rFonts w:ascii="Arial"/>
          <w:b/>
          <w:w w:val="99"/>
          <w:sz w:val="28"/>
        </w:rPr>
      </w:r>
      <w:r>
        <w:rPr>
          <w:rFonts w:ascii="Arial"/>
          <w:b/>
          <w:sz w:val="28"/>
          <w:u w:val="thick" w:color="7F7F7F"/>
        </w:rPr>
        <w:t>ORDRE</w:t>
      </w:r>
      <w:r>
        <w:rPr>
          <w:rFonts w:ascii="Arial"/>
          <w:b/>
          <w:spacing w:val="-15"/>
          <w:sz w:val="28"/>
          <w:u w:val="thick" w:color="7F7F7F"/>
        </w:rPr>
        <w:t> </w:t>
      </w:r>
      <w:r>
        <w:rPr>
          <w:rFonts w:ascii="Arial"/>
          <w:b/>
          <w:sz w:val="28"/>
          <w:u w:val="thick" w:color="7F7F7F"/>
        </w:rPr>
        <w:t>DE</w:t>
      </w:r>
      <w:r>
        <w:rPr>
          <w:rFonts w:ascii="Arial"/>
          <w:b/>
          <w:spacing w:val="-15"/>
          <w:sz w:val="28"/>
          <w:u w:val="thick" w:color="7F7F7F"/>
        </w:rPr>
        <w:t> </w:t>
      </w:r>
      <w:r>
        <w:rPr>
          <w:rFonts w:ascii="Arial"/>
          <w:b/>
          <w:sz w:val="28"/>
          <w:u w:val="thick" w:color="7F7F7F"/>
        </w:rPr>
        <w:t>MISSION</w:t>
      </w:r>
      <w:r>
        <w:rPr>
          <w:rFonts w:ascii="Arial"/>
          <w:b/>
          <w:spacing w:val="-14"/>
          <w:sz w:val="28"/>
          <w:u w:val="thick" w:color="7F7F7F"/>
        </w:rPr>
        <w:t> </w:t>
      </w:r>
      <w:r>
        <w:rPr>
          <w:rFonts w:ascii="Arial"/>
          <w:b/>
          <w:sz w:val="28"/>
          <w:u w:val="thick" w:color="7F7F7F"/>
        </w:rPr>
        <w:t>PONCTUEL</w:t>
      </w:r>
      <w:r>
        <w:rPr>
          <w:rFonts w:ascii="Arial"/>
          <w:b/>
          <w:w w:val="99"/>
          <w:sz w:val="28"/>
        </w:rPr>
      </w:r>
      <w:r>
        <w:rPr>
          <w:rFonts w:ascii="Arial"/>
          <w:sz w:val="28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335" w:lineRule="auto" w:before="74"/>
        <w:ind w:left="3021" w:right="199"/>
        <w:jc w:val="both"/>
      </w:pPr>
      <w:r>
        <w:rPr>
          <w:spacing w:val="-1"/>
        </w:rPr>
        <w:t>Ordre</w:t>
      </w:r>
      <w:r>
        <w:rPr>
          <w:spacing w:val="28"/>
        </w:rPr>
        <w:t> </w:t>
      </w:r>
      <w:r>
        <w:rPr>
          <w:spacing w:val="-1"/>
        </w:rPr>
        <w:t>de</w:t>
      </w:r>
      <w:r>
        <w:rPr>
          <w:spacing w:val="29"/>
        </w:rPr>
        <w:t> </w:t>
      </w:r>
      <w:r>
        <w:rPr>
          <w:spacing w:val="-1"/>
        </w:rPr>
        <w:t>mission</w:t>
      </w:r>
      <w:r>
        <w:rPr>
          <w:spacing w:val="27"/>
        </w:rPr>
        <w:t> </w:t>
      </w:r>
      <w:r>
        <w:rPr>
          <w:spacing w:val="-1"/>
        </w:rPr>
        <w:t>valable</w:t>
      </w:r>
      <w:r>
        <w:rPr>
          <w:spacing w:val="28"/>
        </w:rPr>
        <w:t> </w:t>
      </w:r>
      <w:r>
        <w:rPr>
          <w:spacing w:val="-1"/>
        </w:rPr>
        <w:t>pour</w:t>
      </w:r>
      <w:r>
        <w:rPr>
          <w:spacing w:val="29"/>
        </w:rPr>
        <w:t> </w:t>
      </w:r>
      <w:r>
        <w:rPr>
          <w:spacing w:val="-1"/>
        </w:rPr>
        <w:t>les</w:t>
      </w:r>
      <w:r>
        <w:rPr>
          <w:spacing w:val="28"/>
        </w:rPr>
        <w:t> </w:t>
      </w:r>
      <w:r>
        <w:rPr>
          <w:spacing w:val="-1"/>
        </w:rPr>
        <w:t>déplacements</w:t>
      </w:r>
      <w:r>
        <w:rPr>
          <w:spacing w:val="26"/>
        </w:rPr>
        <w:t> </w:t>
      </w:r>
      <w:r>
        <w:rPr>
          <w:spacing w:val="-1"/>
        </w:rPr>
        <w:t>indiqués</w:t>
      </w:r>
      <w:r>
        <w:rPr>
          <w:spacing w:val="28"/>
        </w:rPr>
        <w:t> </w:t>
      </w:r>
      <w:r>
        <w:rPr>
          <w:spacing w:val="-1"/>
        </w:rPr>
        <w:t>ci-dessous</w:t>
      </w:r>
      <w:r>
        <w:rPr>
          <w:spacing w:val="29"/>
        </w:rPr>
        <w:t> </w:t>
      </w:r>
      <w:r>
        <w:rPr>
          <w:spacing w:val="-2"/>
        </w:rPr>
        <w:t>effectués</w:t>
      </w:r>
      <w:r>
        <w:rPr>
          <w:spacing w:val="27"/>
        </w:rPr>
        <w:t> </w:t>
      </w:r>
      <w:r>
        <w:rPr>
          <w:spacing w:val="-1"/>
        </w:rPr>
        <w:t>dans</w:t>
      </w:r>
      <w:r>
        <w:rPr>
          <w:spacing w:val="28"/>
        </w:rPr>
        <w:t> </w:t>
      </w:r>
      <w:r>
        <w:rPr>
          <w:spacing w:val="-1"/>
        </w:rPr>
        <w:t>le</w:t>
      </w:r>
      <w:r>
        <w:rPr>
          <w:spacing w:val="79"/>
        </w:rPr>
        <w:t> </w:t>
      </w:r>
      <w:r>
        <w:rPr>
          <w:spacing w:val="-1"/>
        </w:rPr>
        <w:t>cadre</w:t>
      </w:r>
      <w:r>
        <w:rPr>
          <w:spacing w:val="19"/>
        </w:rPr>
        <w:t> </w:t>
      </w:r>
      <w:r>
        <w:rPr>
          <w:spacing w:val="-2"/>
        </w:rPr>
        <w:t>des</w:t>
      </w:r>
      <w:r>
        <w:rPr>
          <w:spacing w:val="18"/>
        </w:rPr>
        <w:t> </w:t>
      </w:r>
      <w:r>
        <w:rPr>
          <w:spacing w:val="-1"/>
        </w:rPr>
        <w:t>visites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>
          <w:spacing w:val="-2"/>
        </w:rPr>
        <w:t>suivi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stage</w:t>
      </w:r>
      <w:r>
        <w:rPr>
          <w:spacing w:val="16"/>
        </w:rPr>
        <w:t> </w:t>
      </w:r>
      <w:r>
        <w:rPr>
          <w:spacing w:val="-1"/>
        </w:rPr>
        <w:t>lors</w:t>
      </w:r>
      <w:r>
        <w:rPr>
          <w:spacing w:val="17"/>
        </w:rPr>
        <w:t> </w:t>
      </w:r>
      <w:r>
        <w:rPr>
          <w:spacing w:val="-1"/>
        </w:rPr>
        <w:t>des</w:t>
      </w:r>
      <w:r>
        <w:rPr>
          <w:spacing w:val="17"/>
        </w:rPr>
        <w:t> </w:t>
      </w:r>
      <w:r>
        <w:rPr>
          <w:spacing w:val="-1"/>
        </w:rPr>
        <w:t>périodes</w:t>
      </w:r>
      <w:r>
        <w:rPr>
          <w:spacing w:val="18"/>
        </w:rPr>
        <w:t> </w:t>
      </w:r>
      <w:r>
        <w:rPr>
          <w:spacing w:val="-1"/>
        </w:rPr>
        <w:t>obligatoires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17"/>
        </w:rPr>
        <w:t> </w:t>
      </w:r>
      <w:r>
        <w:rPr>
          <w:spacing w:val="-1"/>
        </w:rPr>
        <w:t>formation</w:t>
      </w:r>
      <w:r>
        <w:rPr>
          <w:spacing w:val="16"/>
        </w:rPr>
        <w:t> </w:t>
      </w:r>
      <w:r>
        <w:rPr/>
        <w:t>en</w:t>
      </w:r>
      <w:r>
        <w:rPr>
          <w:spacing w:val="16"/>
        </w:rPr>
        <w:t> </w:t>
      </w:r>
      <w:r>
        <w:rPr>
          <w:spacing w:val="-1"/>
        </w:rPr>
        <w:t>milieu</w:t>
      </w:r>
      <w:r>
        <w:rPr>
          <w:spacing w:val="40"/>
        </w:rPr>
        <w:t> </w:t>
      </w:r>
      <w:r>
        <w:rPr>
          <w:spacing w:val="-1"/>
        </w:rPr>
        <w:t>professionnel</w:t>
      </w:r>
      <w:r>
        <w:rPr/>
        <w:t> </w:t>
      </w:r>
      <w:r>
        <w:rPr>
          <w:spacing w:val="-2"/>
        </w:rPr>
        <w:t>des</w:t>
      </w:r>
      <w:r>
        <w:rPr>
          <w:spacing w:val="1"/>
        </w:rPr>
        <w:t> </w:t>
      </w:r>
      <w:r>
        <w:rPr>
          <w:spacing w:val="-1"/>
        </w:rPr>
        <w:t>élèves.</w:t>
      </w:r>
    </w:p>
    <w:p>
      <w:pPr>
        <w:spacing w:line="240" w:lineRule="auto" w:before="8"/>
        <w:rPr>
          <w:rFonts w:ascii="Arial" w:hAnsi="Arial" w:cs="Arial" w:eastAsia="Arial"/>
          <w:sz w:val="28"/>
          <w:szCs w:val="28"/>
        </w:rPr>
      </w:pPr>
    </w:p>
    <w:p>
      <w:pPr>
        <w:spacing w:line="200" w:lineRule="atLeast"/>
        <w:ind w:left="293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06.7pt;height:14pt;mso-position-horizontal-relative:char;mso-position-vertical-relative:line" type="#_x0000_t202" filled="false" stroked="true" strokeweight=".5pt" strokecolor="#000000">
            <v:textbox inset="0,0,0,0">
              <w:txbxContent>
                <w:p>
                  <w:pPr>
                    <w:spacing w:before="20"/>
                    <w:ind w:left="2079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20"/>
                      <w:szCs w:val="20"/>
                      <w:u w:val="single" w:color="000000"/>
                    </w:rPr>
                    <w:t>Etabli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20"/>
                      <w:szCs w:val="20"/>
                      <w:u w:val="single" w:color="000000"/>
                    </w:rPr>
                    <w:t>pour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20"/>
                      <w:szCs w:val="20"/>
                      <w:u w:val="single" w:color="000000"/>
                    </w:rPr>
                    <w:t>l’agent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20"/>
                      <w:szCs w:val="20"/>
                      <w:u w:val="single" w:color="000000"/>
                    </w:rPr>
                    <w:t> dénommé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20"/>
                      <w:szCs w:val="20"/>
                      <w:u w:val="single" w:color="000000"/>
                    </w:rPr>
                    <w:t>ci-dessous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ascii="Arial" w:hAnsi="Arial" w:cs="Arial" w:eastAsia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460" w:lineRule="auto" w:before="74"/>
        <w:ind w:left="3076" w:right="5884" w:hanging="56"/>
        <w:jc w:val="left"/>
      </w:pPr>
      <w:r>
        <w:rPr>
          <w:spacing w:val="-1"/>
        </w:rPr>
        <w:t>NOM,</w:t>
      </w:r>
      <w:r>
        <w:rPr/>
        <w:t> </w:t>
      </w:r>
      <w:r>
        <w:rPr>
          <w:spacing w:val="-1"/>
        </w:rPr>
        <w:t>PRENOM </w:t>
      </w:r>
      <w:r>
        <w:rPr/>
        <w:t>:</w:t>
      </w:r>
      <w:r>
        <w:rPr>
          <w:spacing w:val="23"/>
        </w:rPr>
        <w:t> </w:t>
      </w:r>
      <w:r>
        <w:rPr>
          <w:spacing w:val="-1"/>
        </w:rPr>
        <w:t>FONCTIONS </w:t>
      </w:r>
      <w:r>
        <w:rPr/>
        <w:t>– </w:t>
      </w:r>
      <w:r>
        <w:rPr>
          <w:spacing w:val="-1"/>
        </w:rPr>
        <w:t>GRADE</w:t>
      </w:r>
      <w:r>
        <w:rPr/>
        <w:t> :</w:t>
      </w:r>
    </w:p>
    <w:p>
      <w:pPr>
        <w:spacing w:after="0" w:line="460" w:lineRule="auto"/>
        <w:jc w:val="left"/>
        <w:sectPr>
          <w:type w:val="continuous"/>
          <w:pgSz w:w="11910" w:h="16840"/>
          <w:pgMar w:top="360" w:bottom="280" w:left="100" w:right="620"/>
        </w:sectPr>
      </w:pP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1186" w:right="1" w:firstLine="337"/>
        <w:jc w:val="righ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 w:hAnsi="Arial Narrow"/>
          <w:spacing w:val="-1"/>
          <w:sz w:val="16"/>
        </w:rPr>
        <w:t>Affaire</w:t>
      </w:r>
      <w:r>
        <w:rPr>
          <w:rFonts w:ascii="Arial Narrow" w:hAnsi="Arial Narrow"/>
          <w:spacing w:val="-3"/>
          <w:sz w:val="16"/>
        </w:rPr>
        <w:t> </w:t>
      </w:r>
      <w:r>
        <w:rPr>
          <w:rFonts w:ascii="Arial Narrow" w:hAnsi="Arial Narrow"/>
          <w:spacing w:val="-1"/>
          <w:sz w:val="16"/>
        </w:rPr>
        <w:t>suivie</w:t>
      </w:r>
      <w:r>
        <w:rPr>
          <w:rFonts w:ascii="Arial Narrow" w:hAnsi="Arial Narrow"/>
          <w:spacing w:val="-3"/>
          <w:sz w:val="16"/>
        </w:rPr>
        <w:t> </w:t>
      </w:r>
      <w:r>
        <w:rPr>
          <w:rFonts w:ascii="Arial Narrow" w:hAnsi="Arial Narrow"/>
          <w:spacing w:val="-1"/>
          <w:sz w:val="16"/>
        </w:rPr>
        <w:t>par</w:t>
      </w:r>
      <w:r>
        <w:rPr>
          <w:rFonts w:ascii="Arial Narrow" w:hAnsi="Arial Narrow"/>
          <w:spacing w:val="29"/>
          <w:w w:val="99"/>
          <w:sz w:val="16"/>
        </w:rPr>
        <w:t> </w:t>
      </w:r>
      <w:r>
        <w:rPr>
          <w:rFonts w:ascii="Arial Narrow" w:hAnsi="Arial Narrow"/>
          <w:sz w:val="16"/>
        </w:rPr>
        <w:t>Mme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Dulcie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z w:val="16"/>
        </w:rPr>
        <w:t>LIXIVEL</w:t>
      </w:r>
      <w:r>
        <w:rPr>
          <w:rFonts w:ascii="Arial Narrow" w:hAnsi="Arial Narrow"/>
          <w:w w:val="99"/>
          <w:sz w:val="16"/>
        </w:rPr>
        <w:t> </w:t>
      </w:r>
      <w:r>
        <w:rPr>
          <w:rFonts w:ascii="Arial Narrow" w:hAnsi="Arial Narrow"/>
          <w:spacing w:val="-1"/>
          <w:sz w:val="16"/>
        </w:rPr>
        <w:t>Secrétaire</w:t>
      </w:r>
      <w:r>
        <w:rPr>
          <w:rFonts w:ascii="Arial Narrow" w:hAnsi="Arial Narrow"/>
          <w:spacing w:val="-6"/>
          <w:sz w:val="16"/>
        </w:rPr>
        <w:t> </w:t>
      </w:r>
      <w:r>
        <w:rPr>
          <w:rFonts w:ascii="Arial Narrow" w:hAnsi="Arial Narrow"/>
          <w:sz w:val="16"/>
        </w:rPr>
        <w:t>de</w:t>
      </w:r>
      <w:r>
        <w:rPr>
          <w:rFonts w:ascii="Arial Narrow" w:hAnsi="Arial Narrow"/>
          <w:spacing w:val="-7"/>
          <w:sz w:val="16"/>
        </w:rPr>
        <w:t> </w:t>
      </w:r>
      <w:r>
        <w:rPr>
          <w:rFonts w:ascii="Arial Narrow" w:hAnsi="Arial Narrow"/>
          <w:spacing w:val="-1"/>
          <w:sz w:val="16"/>
        </w:rPr>
        <w:t>direction</w:t>
      </w:r>
      <w:r>
        <w:rPr>
          <w:rFonts w:ascii="Arial Narrow" w:hAnsi="Arial Narrow"/>
          <w:sz w:val="16"/>
        </w:rPr>
      </w:r>
    </w:p>
    <w:p>
      <w:pPr>
        <w:spacing w:line="240" w:lineRule="auto" w:before="0"/>
        <w:rPr>
          <w:rFonts w:ascii="Arial Narrow" w:hAnsi="Arial Narrow" w:cs="Arial Narrow" w:eastAsia="Arial Narrow"/>
          <w:sz w:val="16"/>
          <w:szCs w:val="16"/>
        </w:rPr>
      </w:pPr>
    </w:p>
    <w:p>
      <w:pPr>
        <w:spacing w:line="240" w:lineRule="auto" w:before="0"/>
        <w:rPr>
          <w:rFonts w:ascii="Arial Narrow" w:hAnsi="Arial Narrow" w:cs="Arial Narrow" w:eastAsia="Arial Narrow"/>
          <w:sz w:val="16"/>
          <w:szCs w:val="16"/>
        </w:rPr>
      </w:pPr>
    </w:p>
    <w:p>
      <w:pPr>
        <w:spacing w:line="240" w:lineRule="auto" w:before="1"/>
        <w:rPr>
          <w:rFonts w:ascii="Arial Narrow" w:hAnsi="Arial Narrow" w:cs="Arial Narrow" w:eastAsia="Arial Narrow"/>
          <w:sz w:val="16"/>
          <w:szCs w:val="16"/>
        </w:rPr>
      </w:pPr>
    </w:p>
    <w:p>
      <w:pPr>
        <w:spacing w:before="0"/>
        <w:ind w:left="876" w:right="0" w:firstLine="1089"/>
        <w:jc w:val="righ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z w:val="16"/>
        </w:rPr>
        <w:t>Courriel</w:t>
      </w:r>
      <w:r>
        <w:rPr>
          <w:rFonts w:ascii="Arial Narrow"/>
          <w:spacing w:val="-5"/>
          <w:sz w:val="16"/>
        </w:rPr>
        <w:t> </w:t>
      </w:r>
      <w:r>
        <w:rPr>
          <w:rFonts w:ascii="Arial Narrow"/>
          <w:sz w:val="16"/>
        </w:rPr>
        <w:t>:</w:t>
      </w:r>
      <w:r>
        <w:rPr>
          <w:rFonts w:ascii="Arial Narrow"/>
          <w:w w:val="99"/>
          <w:sz w:val="16"/>
        </w:rPr>
        <w:t> </w:t>
      </w:r>
      <w:r>
        <w:rPr>
          <w:rFonts w:ascii="Arial Narrow"/>
          <w:color w:val="000080"/>
          <w:w w:val="99"/>
          <w:sz w:val="16"/>
        </w:rPr>
      </w:r>
      <w:hyperlink r:id="rId8">
        <w:r>
          <w:rPr>
            <w:rFonts w:ascii="Arial Narrow"/>
            <w:color w:val="000080"/>
            <w:spacing w:val="-1"/>
            <w:w w:val="95"/>
            <w:sz w:val="16"/>
            <w:u w:val="single" w:color="000080"/>
          </w:rPr>
          <w:t>ce.9741051z@ac-reunion.fr</w:t>
        </w:r>
        <w:r>
          <w:rPr>
            <w:rFonts w:ascii="Arial Narrow"/>
            <w:color w:val="000080"/>
            <w:w w:val="99"/>
            <w:sz w:val="16"/>
          </w:rPr>
        </w:r>
        <w:r>
          <w:rPr>
            <w:rFonts w:ascii="Arial Narrow"/>
            <w:sz w:val="16"/>
          </w:rPr>
        </w:r>
      </w:hyperlink>
    </w:p>
    <w:p>
      <w:pPr>
        <w:spacing w:line="240" w:lineRule="auto" w:before="2"/>
        <w:rPr>
          <w:rFonts w:ascii="Arial Narrow" w:hAnsi="Arial Narrow" w:cs="Arial Narrow" w:eastAsia="Arial Narrow"/>
          <w:sz w:val="18"/>
          <w:szCs w:val="18"/>
        </w:rPr>
      </w:pPr>
      <w:r>
        <w:rPr/>
        <w:br w:type="column"/>
      </w:r>
      <w:r>
        <w:rPr>
          <w:rFonts w:ascii="Arial Narrow"/>
          <w:sz w:val="18"/>
        </w:rPr>
      </w:r>
    </w:p>
    <w:p>
      <w:pPr>
        <w:pStyle w:val="BodyText"/>
        <w:spacing w:line="671" w:lineRule="auto"/>
        <w:ind w:left="481" w:right="0"/>
        <w:jc w:val="left"/>
      </w:pPr>
      <w:r>
        <w:rPr/>
        <w:pict>
          <v:shape style="position:absolute;margin-left:151.800003pt;margin-top:64.639771pt;width:406.7pt;height:14pt;mso-position-horizontal-relative:page;mso-position-vertical-relative:paragraph;z-index:-4384" type="#_x0000_t202" filled="false" stroked="true" strokeweight=".5pt" strokecolor="#000000">
            <v:textbox inset="0,0,0,0">
              <w:txbxContent>
                <w:p>
                  <w:pPr>
                    <w:spacing w:before="20"/>
                    <w:ind w:left="0" w:right="0" w:firstLine="0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pacing w:val="-2"/>
                      <w:sz w:val="20"/>
                    </w:rPr>
                    <w:t>Visite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 de stage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: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RESIDENCE</w:t>
      </w:r>
      <w:r>
        <w:rPr>
          <w:spacing w:val="-13"/>
        </w:rPr>
        <w:t> </w:t>
      </w:r>
      <w:r>
        <w:rPr>
          <w:spacing w:val="-2"/>
        </w:rPr>
        <w:t>ADMINISTRATIVE</w:t>
      </w:r>
      <w:r>
        <w:rPr>
          <w:spacing w:val="1"/>
        </w:rPr>
        <w:t> </w:t>
      </w:r>
      <w:r>
        <w:rPr/>
        <w:t>:</w:t>
      </w:r>
      <w:r>
        <w:rPr>
          <w:spacing w:val="21"/>
        </w:rPr>
        <w:t> </w:t>
      </w:r>
      <w:r>
        <w:rPr>
          <w:spacing w:val="-1"/>
        </w:rPr>
        <w:t>RESIDENCE</w:t>
      </w:r>
      <w:r>
        <w:rPr>
          <w:spacing w:val="-2"/>
        </w:rPr>
        <w:t> </w:t>
      </w:r>
      <w:r>
        <w:rPr>
          <w:spacing w:val="-1"/>
        </w:rPr>
        <w:t>PERSONNELLE</w:t>
      </w:r>
      <w:r>
        <w:rPr/>
        <w:t> :</w:t>
      </w: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spacing w:line="240" w:lineRule="auto"/>
        <w:ind w:left="519" w:right="0"/>
        <w:jc w:val="left"/>
      </w:pPr>
      <w:r>
        <w:rPr>
          <w:spacing w:val="-2"/>
        </w:rPr>
        <w:t>Lycée</w:t>
      </w:r>
      <w:r>
        <w:rPr/>
        <w:t> </w:t>
      </w:r>
      <w:r>
        <w:rPr>
          <w:spacing w:val="-1"/>
        </w:rPr>
        <w:t>Polyvalent</w:t>
      </w:r>
      <w:r>
        <w:rPr>
          <w:spacing w:val="1"/>
        </w:rPr>
        <w:t> </w:t>
      </w:r>
      <w:r>
        <w:rPr>
          <w:spacing w:val="-1"/>
        </w:rPr>
        <w:t>Paul</w:t>
      </w:r>
      <w:r>
        <w:rPr>
          <w:spacing w:val="-2"/>
        </w:rPr>
        <w:t> </w:t>
      </w:r>
      <w:r>
        <w:rPr>
          <w:spacing w:val="-1"/>
        </w:rPr>
        <w:t>Moreau</w:t>
      </w:r>
    </w:p>
    <w:p>
      <w:pPr>
        <w:pStyle w:val="BodyText"/>
        <w:spacing w:line="240" w:lineRule="auto" w:before="91"/>
        <w:ind w:left="512" w:right="0"/>
        <w:jc w:val="left"/>
      </w:pPr>
      <w:r>
        <w:rPr/>
        <w:t>51, chemin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Bras-Panon, 97412 Bras-Panon</w:t>
      </w:r>
    </w:p>
    <w:p>
      <w:pPr>
        <w:spacing w:after="0" w:line="240" w:lineRule="auto"/>
        <w:jc w:val="left"/>
        <w:sectPr>
          <w:type w:val="continuous"/>
          <w:pgSz w:w="11910" w:h="16840"/>
          <w:pgMar w:top="360" w:bottom="280" w:left="100" w:right="620"/>
          <w:cols w:num="3" w:equalWidth="0">
            <w:col w:w="2501" w:space="40"/>
            <w:col w:w="3469" w:space="40"/>
            <w:col w:w="5140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8"/>
          <w:szCs w:val="8"/>
        </w:rPr>
      </w:pPr>
    </w:p>
    <w:p>
      <w:pPr>
        <w:spacing w:line="20" w:lineRule="atLeast"/>
        <w:ind w:left="623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76.7pt;height:.65pt;mso-position-horizontal-relative:char;mso-position-vertical-relative:line" coordorigin="0,0" coordsize="1534,13">
            <v:group style="position:absolute;left:6;top:6;width:1521;height:2" coordorigin="6,6" coordsize="1521,2">
              <v:shape style="position:absolute;left:6;top:6;width:1521;height:2" coordorigin="6,6" coordsize="1521,0" path="m6,6l1527,6e" filled="false" stroked="true" strokeweight=".6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type w:val="continuous"/>
          <w:pgSz w:w="11910" w:h="16840"/>
          <w:pgMar w:top="360" w:bottom="280" w:left="100" w:right="620"/>
        </w:sectPr>
      </w:pPr>
    </w:p>
    <w:p>
      <w:pPr>
        <w:spacing w:before="80"/>
        <w:ind w:left="1170" w:right="0" w:firstLine="772"/>
        <w:jc w:val="righ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pacing w:val="-1"/>
          <w:sz w:val="16"/>
        </w:rPr>
        <w:t>Adresse</w:t>
      </w:r>
      <w:r>
        <w:rPr>
          <w:rFonts w:ascii="Arial Narrow"/>
          <w:spacing w:val="-7"/>
          <w:sz w:val="16"/>
        </w:rPr>
        <w:t> </w:t>
      </w:r>
      <w:r>
        <w:rPr>
          <w:rFonts w:ascii="Arial Narrow"/>
          <w:sz w:val="16"/>
        </w:rPr>
        <w:t>:</w:t>
      </w:r>
      <w:r>
        <w:rPr>
          <w:rFonts w:ascii="Arial Narrow"/>
          <w:spacing w:val="26"/>
          <w:w w:val="99"/>
          <w:sz w:val="16"/>
        </w:rPr>
        <w:t> </w:t>
      </w:r>
      <w:r>
        <w:rPr>
          <w:rFonts w:ascii="Arial Narrow"/>
          <w:sz w:val="16"/>
        </w:rPr>
        <w:t>51</w:t>
      </w:r>
      <w:r>
        <w:rPr>
          <w:rFonts w:ascii="Arial Narrow"/>
          <w:spacing w:val="-4"/>
          <w:sz w:val="16"/>
        </w:rPr>
        <w:t> </w:t>
      </w:r>
      <w:r>
        <w:rPr>
          <w:rFonts w:ascii="Arial Narrow"/>
          <w:spacing w:val="-1"/>
          <w:sz w:val="16"/>
        </w:rPr>
        <w:t>chemin</w:t>
      </w:r>
      <w:r>
        <w:rPr>
          <w:rFonts w:ascii="Arial Narrow"/>
          <w:spacing w:val="-5"/>
          <w:sz w:val="16"/>
        </w:rPr>
        <w:t> </w:t>
      </w:r>
      <w:r>
        <w:rPr>
          <w:rFonts w:ascii="Arial Narrow"/>
          <w:spacing w:val="-1"/>
          <w:sz w:val="16"/>
        </w:rPr>
        <w:t>Bras</w:t>
      </w:r>
      <w:r>
        <w:rPr>
          <w:rFonts w:ascii="Arial Narrow"/>
          <w:spacing w:val="-3"/>
          <w:sz w:val="16"/>
        </w:rPr>
        <w:t> </w:t>
      </w:r>
      <w:r>
        <w:rPr>
          <w:rFonts w:ascii="Arial Narrow"/>
          <w:spacing w:val="-1"/>
          <w:sz w:val="16"/>
        </w:rPr>
        <w:t>Panon</w:t>
      </w:r>
      <w:r>
        <w:rPr>
          <w:rFonts w:ascii="Arial Narrow"/>
          <w:sz w:val="16"/>
        </w:rPr>
      </w:r>
    </w:p>
    <w:p>
      <w:pPr>
        <w:spacing w:before="0"/>
        <w:ind w:left="0" w:right="0" w:firstLine="0"/>
        <w:jc w:val="righ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z w:val="16"/>
        </w:rPr>
        <w:t>BP</w:t>
      </w:r>
      <w:r>
        <w:rPr>
          <w:rFonts w:ascii="Arial Narrow"/>
          <w:spacing w:val="-8"/>
          <w:sz w:val="16"/>
        </w:rPr>
        <w:t> </w:t>
      </w:r>
      <w:r>
        <w:rPr>
          <w:rFonts w:ascii="Arial Narrow"/>
          <w:sz w:val="16"/>
        </w:rPr>
        <w:t>67</w:t>
      </w:r>
      <w:r>
        <w:rPr>
          <w:rFonts w:ascii="Arial Narrow"/>
          <w:sz w:val="16"/>
        </w:rPr>
      </w:r>
    </w:p>
    <w:p>
      <w:pPr>
        <w:spacing w:before="1"/>
        <w:ind w:left="0" w:right="0" w:firstLine="0"/>
        <w:jc w:val="righ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pacing w:val="-1"/>
          <w:sz w:val="16"/>
        </w:rPr>
        <w:t>97412</w:t>
      </w:r>
      <w:r>
        <w:rPr>
          <w:rFonts w:ascii="Arial Narrow"/>
          <w:spacing w:val="-10"/>
          <w:sz w:val="16"/>
        </w:rPr>
        <w:t> </w:t>
      </w:r>
      <w:r>
        <w:rPr>
          <w:rFonts w:ascii="Arial Narrow"/>
          <w:spacing w:val="-1"/>
          <w:sz w:val="16"/>
        </w:rPr>
        <w:t>Bras-Panon</w:t>
      </w:r>
      <w:r>
        <w:rPr>
          <w:rFonts w:ascii="Arial Narrow"/>
          <w:sz w:val="16"/>
        </w:rPr>
      </w:r>
    </w:p>
    <w:p>
      <w:pPr>
        <w:spacing w:line="240" w:lineRule="auto" w:before="0"/>
        <w:rPr>
          <w:rFonts w:ascii="Arial Narrow" w:hAnsi="Arial Narrow" w:cs="Arial Narrow" w:eastAsia="Arial Narrow"/>
          <w:sz w:val="16"/>
          <w:szCs w:val="16"/>
        </w:rPr>
      </w:pPr>
    </w:p>
    <w:p>
      <w:pPr>
        <w:spacing w:line="240" w:lineRule="auto" w:before="1"/>
        <w:rPr>
          <w:rFonts w:ascii="Arial Narrow" w:hAnsi="Arial Narrow" w:cs="Arial Narrow" w:eastAsia="Arial Narrow"/>
          <w:sz w:val="16"/>
          <w:szCs w:val="16"/>
        </w:rPr>
      </w:pPr>
    </w:p>
    <w:p>
      <w:pPr>
        <w:spacing w:before="0"/>
        <w:ind w:left="543" w:right="0" w:firstLine="1180"/>
        <w:jc w:val="righ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pacing w:val="-1"/>
          <w:sz w:val="16"/>
        </w:rPr>
        <w:t>Site</w:t>
      </w:r>
      <w:r>
        <w:rPr>
          <w:rFonts w:ascii="Arial Narrow"/>
          <w:spacing w:val="-3"/>
          <w:sz w:val="16"/>
        </w:rPr>
        <w:t> </w:t>
      </w:r>
      <w:r>
        <w:rPr>
          <w:rFonts w:ascii="Arial Narrow"/>
          <w:spacing w:val="-1"/>
          <w:sz w:val="16"/>
        </w:rPr>
        <w:t>internet</w:t>
      </w:r>
      <w:r>
        <w:rPr>
          <w:rFonts w:ascii="Arial Narrow"/>
          <w:spacing w:val="-3"/>
          <w:sz w:val="16"/>
        </w:rPr>
        <w:t> </w:t>
      </w:r>
      <w:r>
        <w:rPr>
          <w:rFonts w:ascii="Arial Narrow"/>
          <w:sz w:val="16"/>
        </w:rPr>
        <w:t>:</w:t>
      </w:r>
      <w:r>
        <w:rPr>
          <w:rFonts w:ascii="Arial Narrow"/>
          <w:w w:val="99"/>
          <w:sz w:val="16"/>
        </w:rPr>
        <w:t> </w:t>
      </w:r>
      <w:r>
        <w:rPr>
          <w:rFonts w:ascii="Arial Narrow"/>
          <w:color w:val="000080"/>
          <w:w w:val="99"/>
          <w:sz w:val="16"/>
        </w:rPr>
      </w:r>
      <w:r>
        <w:rPr>
          <w:rFonts w:ascii="Arial Narrow"/>
          <w:color w:val="000080"/>
          <w:w w:val="99"/>
          <w:sz w:val="16"/>
        </w:rPr>
        <w:t> </w:t>
      </w:r>
      <w:r>
        <w:rPr>
          <w:rFonts w:ascii="Arial Narrow"/>
          <w:color w:val="000080"/>
          <w:spacing w:val="-1"/>
          <w:w w:val="95"/>
          <w:sz w:val="16"/>
          <w:u w:val="single" w:color="000080"/>
        </w:rPr>
        <w:t>https://etab.ac-reunion.fr/lyc-paul-</w:t>
      </w:r>
      <w:r>
        <w:rPr>
          <w:rFonts w:ascii="Arial Narrow"/>
          <w:color w:val="000080"/>
          <w:w w:val="99"/>
          <w:sz w:val="16"/>
        </w:rPr>
      </w:r>
      <w:r>
        <w:rPr>
          <w:rFonts w:ascii="Arial Narrow"/>
          <w:sz w:val="16"/>
        </w:rPr>
      </w:r>
    </w:p>
    <w:p>
      <w:pPr>
        <w:spacing w:before="0"/>
        <w:ind w:left="0" w:right="0" w:firstLine="0"/>
        <w:jc w:val="right"/>
        <w:rPr>
          <w:rFonts w:ascii="Arial Narrow" w:hAnsi="Arial Narrow" w:cs="Arial Narrow" w:eastAsia="Arial Narrow"/>
          <w:sz w:val="16"/>
          <w:szCs w:val="16"/>
        </w:rPr>
      </w:pPr>
      <w:r>
        <w:rPr/>
        <w:pict>
          <v:group style="position:absolute;margin-left:105.839996pt;margin-top:8.426391pt;width:24.15pt;height:.1pt;mso-position-horizontal-relative:page;mso-position-vertical-relative:paragraph;z-index:-4408" coordorigin="2117,169" coordsize="483,2">
            <v:shape style="position:absolute;left:2117;top:169;width:483;height:2" coordorigin="2117,169" coordsize="483,0" path="m2117,169l2599,169e" filled="false" stroked="true" strokeweight=".52pt" strokecolor="#000080">
              <v:path arrowok="t"/>
            </v:shape>
            <w10:wrap type="none"/>
          </v:group>
        </w:pict>
      </w:r>
      <w:r>
        <w:rPr>
          <w:rFonts w:ascii="Arial Narrow"/>
          <w:color w:val="000080"/>
          <w:spacing w:val="-1"/>
          <w:w w:val="95"/>
          <w:sz w:val="16"/>
        </w:rPr>
        <w:t>moreau/</w:t>
      </w:r>
      <w:r>
        <w:rPr>
          <w:rFonts w:ascii="Arial Narrow"/>
          <w:sz w:val="16"/>
        </w:rPr>
      </w:r>
    </w:p>
    <w:p>
      <w:pPr>
        <w:spacing w:line="240" w:lineRule="auto" w:before="6"/>
        <w:rPr>
          <w:rFonts w:ascii="Arial Narrow" w:hAnsi="Arial Narrow" w:cs="Arial Narrow" w:eastAsia="Arial Narrow"/>
          <w:sz w:val="24"/>
          <w:szCs w:val="24"/>
        </w:rPr>
      </w:pPr>
      <w:r>
        <w:rPr/>
        <w:br w:type="column"/>
      </w:r>
      <w:r>
        <w:rPr>
          <w:rFonts w:ascii="Arial Narrow"/>
          <w:sz w:val="24"/>
        </w:rPr>
      </w:r>
    </w:p>
    <w:p>
      <w:pPr>
        <w:pStyle w:val="BodyText"/>
        <w:spacing w:line="671" w:lineRule="auto"/>
        <w:ind w:left="481" w:right="2505"/>
        <w:jc w:val="left"/>
      </w:pPr>
      <w:r>
        <w:rPr>
          <w:spacing w:val="-1"/>
        </w:rPr>
        <w:t>ADRESSE</w:t>
      </w:r>
      <w:r>
        <w:rPr/>
        <w:t> </w:t>
      </w:r>
      <w:r>
        <w:rPr>
          <w:spacing w:val="-1"/>
        </w:rPr>
        <w:t>DU</w:t>
      </w:r>
      <w:r>
        <w:rPr/>
        <w:t> </w:t>
      </w:r>
      <w:r>
        <w:rPr>
          <w:spacing w:val="-1"/>
        </w:rPr>
        <w:t>SIEGE SOCIALE</w:t>
      </w:r>
      <w:r>
        <w:rPr>
          <w:spacing w:val="-3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L‘ENTREPRISE:</w:t>
      </w:r>
      <w:r>
        <w:rPr>
          <w:spacing w:val="25"/>
        </w:rPr>
        <w:t> </w:t>
      </w:r>
      <w:r>
        <w:rPr>
          <w:spacing w:val="-1"/>
        </w:rPr>
        <w:t>ADRESSE</w:t>
      </w:r>
      <w:r>
        <w:rPr/>
        <w:t> </w:t>
      </w:r>
      <w:r>
        <w:rPr>
          <w:spacing w:val="-1"/>
        </w:rPr>
        <w:t>DU</w:t>
      </w:r>
      <w:r>
        <w:rPr/>
        <w:t> </w:t>
      </w:r>
      <w:r>
        <w:rPr>
          <w:spacing w:val="-1"/>
        </w:rPr>
        <w:t>LIEU</w:t>
      </w:r>
      <w:r>
        <w:rPr/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STAGE DE</w:t>
      </w:r>
      <w:r>
        <w:rPr/>
        <w:t> </w:t>
      </w:r>
      <w:r>
        <w:rPr>
          <w:spacing w:val="-1"/>
        </w:rPr>
        <w:t>L’ELEVE:</w:t>
      </w:r>
      <w:r>
        <w:rPr/>
      </w:r>
    </w:p>
    <w:p>
      <w:pPr>
        <w:pStyle w:val="BodyText"/>
        <w:spacing w:line="672" w:lineRule="auto" w:before="13"/>
        <w:ind w:left="481" w:right="5210"/>
        <w:jc w:val="left"/>
      </w:pPr>
      <w:r>
        <w:rPr>
          <w:spacing w:val="-1"/>
        </w:rPr>
        <w:t>ELEVE VISITE</w:t>
      </w:r>
      <w:r>
        <w:rPr/>
        <w:t> –</w:t>
      </w:r>
      <w:r>
        <w:rPr>
          <w:spacing w:val="-1"/>
        </w:rPr>
        <w:t> CLASSE</w:t>
      </w:r>
      <w:r>
        <w:rPr/>
        <w:t> :</w:t>
      </w:r>
      <w:r>
        <w:rPr>
          <w:spacing w:val="24"/>
        </w:rPr>
        <w:t> </w:t>
      </w:r>
      <w:r>
        <w:rPr/>
        <w:t>DATE</w:t>
      </w:r>
      <w:r>
        <w:rPr>
          <w:spacing w:val="-2"/>
        </w:rPr>
        <w:t> </w:t>
      </w:r>
      <w:r>
        <w:rPr/>
        <w:t>DE VISITE</w:t>
      </w:r>
      <w:r>
        <w:rPr>
          <w:spacing w:val="-1"/>
        </w:rPr>
        <w:t> </w:t>
      </w:r>
      <w:r>
        <w:rPr/>
        <w:t>:</w:t>
      </w:r>
    </w:p>
    <w:p>
      <w:pPr>
        <w:spacing w:after="0" w:line="672" w:lineRule="auto"/>
        <w:jc w:val="left"/>
        <w:sectPr>
          <w:type w:val="continuous"/>
          <w:pgSz w:w="11910" w:h="16840"/>
          <w:pgMar w:top="360" w:bottom="280" w:left="100" w:right="620"/>
          <w:cols w:num="2" w:equalWidth="0">
            <w:col w:w="2500" w:space="40"/>
            <w:col w:w="8650"/>
          </w:cols>
        </w:sectPr>
      </w:pPr>
    </w:p>
    <w:p>
      <w:pPr>
        <w:spacing w:line="200" w:lineRule="atLeast"/>
        <w:ind w:left="293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 style="width:406.7pt;height:14pt;mso-position-horizontal-relative:char;mso-position-vertical-relative:line" type="#_x0000_t202" filled="false" stroked="true" strokeweight=".5pt" strokecolor="#000000">
            <v:textbox inset="0,0,0,0">
              <w:txbxContent>
                <w:p>
                  <w:pPr>
                    <w:spacing w:before="20"/>
                    <w:ind w:left="0" w:right="0" w:firstLine="0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</w:r>
                  <w:r>
                    <w:rPr>
                      <w:rFonts w:ascii="Arial"/>
                      <w:b/>
                      <w:spacing w:val="-1"/>
                      <w:sz w:val="20"/>
                      <w:u w:val="single" w:color="000000"/>
                    </w:rPr>
                    <w:t>Moyen</w:t>
                  </w:r>
                  <w:r>
                    <w:rPr>
                      <w:rFonts w:ascii="Arial"/>
                      <w:b/>
                      <w:sz w:val="20"/>
                      <w:u w:val="single" w:color="000000"/>
                    </w:rPr>
                    <w:t> </w:t>
                  </w:r>
                  <w:r>
                    <w:rPr>
                      <w:rFonts w:ascii="Arial"/>
                      <w:b/>
                      <w:spacing w:val="-2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Arial"/>
                      <w:b/>
                      <w:spacing w:val="2"/>
                      <w:sz w:val="20"/>
                      <w:u w:val="single" w:color="00000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  <w:u w:val="single" w:color="000000"/>
                    </w:rPr>
                    <w:t>transport</w:t>
                  </w:r>
                  <w:r>
                    <w:rPr>
                      <w:rFonts w:ascii="Arial"/>
                      <w:b/>
                      <w:sz w:val="20"/>
                    </w:rPr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3742" w:val="left" w:leader="none"/>
        </w:tabs>
        <w:spacing w:line="240" w:lineRule="auto" w:before="0" w:after="0"/>
        <w:ind w:left="3741" w:right="0" w:hanging="360"/>
        <w:jc w:val="left"/>
      </w:pPr>
      <w:r>
        <w:rPr>
          <w:spacing w:val="-1"/>
        </w:rPr>
        <w:t>En</w:t>
      </w:r>
      <w:r>
        <w:rPr>
          <w:spacing w:val="-2"/>
        </w:rPr>
        <w:t> </w:t>
      </w:r>
      <w:r>
        <w:rPr>
          <w:spacing w:val="-1"/>
        </w:rPr>
        <w:t>cas</w:t>
      </w:r>
      <w:r>
        <w:rPr>
          <w:spacing w:val="1"/>
        </w:rPr>
        <w:t> </w:t>
      </w:r>
      <w:r>
        <w:rPr>
          <w:spacing w:val="-1"/>
        </w:rPr>
        <w:t>d'utilisation du</w:t>
      </w:r>
      <w:r>
        <w:rPr>
          <w:spacing w:val="1"/>
        </w:rPr>
        <w:t> </w:t>
      </w:r>
      <w:r>
        <w:rPr>
          <w:spacing w:val="-1"/>
        </w:rPr>
        <w:t>véhicule personnel* </w:t>
      </w:r>
      <w:r>
        <w:rPr/>
        <w:t>:</w:t>
      </w:r>
    </w:p>
    <w:p>
      <w:pPr>
        <w:spacing w:line="240" w:lineRule="auto" w:before="6"/>
        <w:rPr>
          <w:rFonts w:ascii="Arial" w:hAnsi="Arial" w:cs="Arial" w:eastAsia="Arial"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type w:val="continuous"/>
          <w:pgSz w:w="11910" w:h="16840"/>
          <w:pgMar w:top="360" w:bottom="280" w:left="100" w:right="620"/>
        </w:sectPr>
      </w:pPr>
    </w:p>
    <w:p>
      <w:pPr>
        <w:pStyle w:val="BodyText"/>
        <w:tabs>
          <w:tab w:pos="5088" w:val="left" w:leader="none"/>
        </w:tabs>
        <w:spacing w:line="335" w:lineRule="auto" w:before="74"/>
        <w:ind w:left="3021" w:right="0"/>
        <w:jc w:val="left"/>
      </w:pPr>
      <w:r>
        <w:rPr>
          <w:spacing w:val="-1"/>
        </w:rPr>
        <w:t>Marque </w:t>
      </w:r>
      <w:r>
        <w:rPr/>
        <w:t>:</w:t>
        <w:tab/>
      </w:r>
      <w:r>
        <w:rPr>
          <w:spacing w:val="-1"/>
        </w:rPr>
        <w:t>Puissance</w:t>
      </w:r>
      <w:r>
        <w:rPr>
          <w:spacing w:val="1"/>
        </w:rPr>
        <w:t> </w:t>
      </w:r>
      <w:r>
        <w:rPr>
          <w:spacing w:val="-1"/>
        </w:rPr>
        <w:t>Fiscale:</w:t>
      </w:r>
      <w:r>
        <w:rPr>
          <w:spacing w:val="22"/>
        </w:rPr>
        <w:t> </w:t>
      </w:r>
      <w:r>
        <w:rPr/>
        <w:t>Assurance*</w:t>
      </w:r>
      <w:r>
        <w:rPr>
          <w:spacing w:val="-2"/>
        </w:rPr>
        <w:t> </w:t>
      </w:r>
      <w:r>
        <w:rPr/>
        <w:t>:</w:t>
      </w:r>
    </w:p>
    <w:p>
      <w:pPr>
        <w:spacing w:line="240" w:lineRule="auto" w:before="4"/>
        <w:rPr>
          <w:rFonts w:ascii="Arial" w:hAnsi="Arial" w:cs="Arial" w:eastAsia="Arial"/>
          <w:sz w:val="28"/>
          <w:szCs w:val="28"/>
        </w:rPr>
      </w:pPr>
    </w:p>
    <w:p>
      <w:pPr>
        <w:pStyle w:val="BodyText"/>
        <w:spacing w:line="240" w:lineRule="auto"/>
        <w:ind w:left="3021" w:right="0"/>
        <w:jc w:val="left"/>
        <w:rPr>
          <w:rFonts w:ascii="Arial" w:hAnsi="Arial" w:cs="Arial" w:eastAsia="Arial"/>
        </w:rPr>
      </w:pPr>
      <w:r>
        <w:rPr>
          <w:spacing w:val="-1"/>
        </w:rPr>
        <w:t>Fait</w:t>
      </w:r>
      <w:r>
        <w:rPr/>
        <w:t> à</w:t>
      </w:r>
      <w:r>
        <w:rPr>
          <w:spacing w:val="-1"/>
        </w:rPr>
        <w:t> Bras-Panon, le</w:t>
      </w:r>
      <w:r>
        <w:rPr/>
        <w:t> </w:t>
      </w:r>
      <w:r>
        <w:rPr>
          <w:rFonts w:ascii="Arial" w:hAnsi="Arial"/>
          <w:spacing w:val="-1"/>
        </w:rPr>
        <w:t>...............</w:t>
      </w:r>
      <w:r>
        <w:rPr>
          <w:rFonts w:ascii="Arial" w:hAns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before="0"/>
        <w:ind w:left="541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2"/>
          <w:sz w:val="20"/>
        </w:rPr>
        <w:t>*Voir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1"/>
          <w:sz w:val="20"/>
        </w:rPr>
        <w:t>au verso</w:t>
      </w:r>
      <w:r>
        <w:rPr>
          <w:rFonts w:ascii="Arial"/>
          <w:sz w:val="20"/>
        </w:rPr>
      </w:r>
    </w:p>
    <w:p>
      <w:pPr>
        <w:pStyle w:val="BodyText"/>
        <w:spacing w:line="240" w:lineRule="auto" w:before="74"/>
        <w:ind w:left="1904" w:right="0" w:hanging="230"/>
        <w:jc w:val="left"/>
      </w:pPr>
      <w:r>
        <w:rPr/>
        <w:br w:type="column"/>
      </w:r>
      <w:r>
        <w:rPr>
          <w:spacing w:val="-1"/>
        </w:rPr>
        <w:t>N°Immatriculation: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335" w:lineRule="auto" w:before="137"/>
        <w:ind w:left="1638" w:right="809" w:firstLine="266"/>
        <w:jc w:val="left"/>
      </w:pPr>
      <w:r>
        <w:rPr>
          <w:spacing w:val="-1"/>
        </w:rPr>
        <w:t>La Proviseure</w:t>
      </w:r>
      <w:r>
        <w:rPr>
          <w:spacing w:val="27"/>
        </w:rPr>
        <w:t> </w:t>
      </w:r>
      <w:r>
        <w:rPr>
          <w:spacing w:val="-1"/>
        </w:rPr>
        <w:t>Marie-Noëlle</w:t>
      </w:r>
      <w:r>
        <w:rPr/>
        <w:t> </w:t>
      </w:r>
      <w:r>
        <w:rPr>
          <w:spacing w:val="-1"/>
        </w:rPr>
        <w:t>PERRIN</w:t>
      </w:r>
    </w:p>
    <w:p>
      <w:pPr>
        <w:spacing w:after="0" w:line="335" w:lineRule="auto"/>
        <w:jc w:val="left"/>
        <w:sectPr>
          <w:type w:val="continuous"/>
          <w:pgSz w:w="11910" w:h="16840"/>
          <w:pgMar w:top="360" w:bottom="280" w:left="100" w:right="620"/>
          <w:cols w:num="2" w:equalWidth="0">
            <w:col w:w="6750" w:space="40"/>
            <w:col w:w="440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798" w:val="left" w:leader="none"/>
        </w:tabs>
        <w:spacing w:line="240" w:lineRule="auto" w:before="74" w:after="0"/>
        <w:ind w:left="1797" w:right="98" w:hanging="360"/>
        <w:jc w:val="both"/>
      </w:pPr>
      <w:r>
        <w:rPr>
          <w:rFonts w:ascii="Arial" w:hAnsi="Arial" w:cs="Arial" w:eastAsia="Arial"/>
          <w:b/>
          <w:bCs/>
          <w:spacing w:val="-1"/>
          <w:u w:val="single" w:color="000000"/>
        </w:rPr>
        <w:t>Nota</w:t>
      </w:r>
      <w:r>
        <w:rPr>
          <w:rFonts w:ascii="Arial" w:hAnsi="Arial" w:cs="Arial" w:eastAsia="Arial"/>
          <w:b/>
          <w:bCs/>
          <w:spacing w:val="20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20"/>
        </w:rPr>
      </w:r>
      <w:r>
        <w:rPr>
          <w:rFonts w:ascii="Arial" w:hAnsi="Arial" w:cs="Arial" w:eastAsia="Arial"/>
          <w:b/>
          <w:bCs/>
          <w:u w:val="single" w:color="000000"/>
        </w:rPr>
        <w:t>:</w:t>
      </w:r>
      <w:r>
        <w:rPr>
          <w:rFonts w:ascii="Arial" w:hAnsi="Arial" w:cs="Arial" w:eastAsia="Arial"/>
          <w:b/>
          <w:bCs/>
          <w:spacing w:val="22"/>
          <w:u w:val="single" w:color="000000"/>
        </w:rPr>
        <w:t> </w:t>
      </w:r>
      <w:r>
        <w:rPr>
          <w:rFonts w:ascii="Arial" w:hAnsi="Arial" w:cs="Arial" w:eastAsia="Arial"/>
          <w:b/>
          <w:bCs/>
          <w:spacing w:val="22"/>
        </w:rPr>
      </w:r>
      <w:r>
        <w:rPr>
          <w:spacing w:val="-1"/>
        </w:rPr>
        <w:t>Autorisation</w:t>
      </w:r>
      <w:r>
        <w:rPr>
          <w:spacing w:val="20"/>
        </w:rPr>
        <w:t> </w:t>
      </w:r>
      <w:r>
        <w:rPr>
          <w:spacing w:val="-1"/>
        </w:rPr>
        <w:t>d’utiliser</w:t>
      </w:r>
      <w:r>
        <w:rPr>
          <w:spacing w:val="21"/>
        </w:rPr>
        <w:t> </w:t>
      </w:r>
      <w:r>
        <w:rPr>
          <w:spacing w:val="-1"/>
        </w:rPr>
        <w:t>le</w:t>
      </w:r>
      <w:r>
        <w:rPr>
          <w:spacing w:val="20"/>
        </w:rPr>
        <w:t> </w:t>
      </w:r>
      <w:r>
        <w:rPr>
          <w:spacing w:val="-1"/>
        </w:rPr>
        <w:t>véhicule</w:t>
      </w:r>
      <w:r>
        <w:rPr>
          <w:spacing w:val="20"/>
        </w:rPr>
        <w:t> </w:t>
      </w:r>
      <w:r>
        <w:rPr>
          <w:spacing w:val="-1"/>
        </w:rPr>
        <w:t>personnel</w:t>
      </w:r>
      <w:r>
        <w:rPr>
          <w:spacing w:val="22"/>
        </w:rPr>
        <w:t> </w:t>
      </w:r>
      <w:r>
        <w:rPr>
          <w:spacing w:val="-1"/>
        </w:rPr>
        <w:t>avec</w:t>
      </w:r>
      <w:r>
        <w:rPr>
          <w:spacing w:val="20"/>
        </w:rPr>
        <w:t> </w:t>
      </w:r>
      <w:r>
        <w:rPr>
          <w:spacing w:val="-1"/>
        </w:rPr>
        <w:t>remboursement</w:t>
      </w:r>
      <w:r>
        <w:rPr>
          <w:spacing w:val="20"/>
        </w:rPr>
        <w:t> </w:t>
      </w:r>
      <w:r>
        <w:rPr>
          <w:spacing w:val="-1"/>
        </w:rPr>
        <w:t>sur</w:t>
      </w:r>
      <w:r>
        <w:rPr>
          <w:spacing w:val="21"/>
        </w:rPr>
        <w:t> </w:t>
      </w:r>
      <w:r>
        <w:rPr>
          <w:spacing w:val="-1"/>
        </w:rPr>
        <w:t>la</w:t>
      </w:r>
      <w:r>
        <w:rPr>
          <w:spacing w:val="21"/>
        </w:rPr>
        <w:t> </w:t>
      </w:r>
      <w:r>
        <w:rPr>
          <w:spacing w:val="-1"/>
        </w:rPr>
        <w:t>base</w:t>
      </w:r>
      <w:r>
        <w:rPr>
          <w:spacing w:val="75"/>
        </w:rPr>
        <w:t> </w:t>
      </w:r>
      <w:r>
        <w:rPr>
          <w:spacing w:val="-1"/>
        </w:rPr>
        <w:t>des</w:t>
      </w:r>
      <w:r>
        <w:rPr>
          <w:spacing w:val="1"/>
        </w:rPr>
        <w:t> </w:t>
      </w:r>
      <w:r>
        <w:rPr>
          <w:spacing w:val="-1"/>
        </w:rPr>
        <w:t>indemnités</w:t>
      </w:r>
      <w:r>
        <w:rPr>
          <w:spacing w:val="1"/>
        </w:rPr>
        <w:t> </w:t>
      </w:r>
      <w:r>
        <w:rPr>
          <w:spacing w:val="-1"/>
        </w:rPr>
        <w:t>kilométriques</w:t>
      </w:r>
      <w:r>
        <w:rPr>
          <w:spacing w:val="1"/>
        </w:rPr>
        <w:t> </w:t>
      </w:r>
      <w:r>
        <w:rPr>
          <w:spacing w:val="-1"/>
        </w:rPr>
        <w:t>(art</w:t>
      </w:r>
      <w:r>
        <w:rPr>
          <w:spacing w:val="1"/>
        </w:rPr>
        <w:t> </w:t>
      </w:r>
      <w:r>
        <w:rPr/>
        <w:t>3</w:t>
      </w:r>
      <w:r>
        <w:rPr>
          <w:spacing w:val="-1"/>
        </w:rPr>
        <w:t> </w:t>
      </w:r>
      <w:r>
        <w:rPr/>
        <w:t>et </w:t>
      </w:r>
      <w:r>
        <w:rPr>
          <w:spacing w:val="-1"/>
        </w:rPr>
        <w:t>10</w:t>
      </w:r>
      <w:r>
        <w:rPr/>
        <w:t> -</w:t>
      </w:r>
      <w:r>
        <w:rPr>
          <w:spacing w:val="1"/>
        </w:rPr>
        <w:t> </w:t>
      </w:r>
      <w:r>
        <w:rPr>
          <w:spacing w:val="-1"/>
        </w:rPr>
        <w:t>décret</w:t>
      </w:r>
      <w:r>
        <w:rPr/>
        <w:t> </w:t>
      </w:r>
      <w:r>
        <w:rPr>
          <w:spacing w:val="-1"/>
        </w:rPr>
        <w:t>modifié</w:t>
      </w:r>
      <w:r>
        <w:rPr>
          <w:spacing w:val="2"/>
        </w:rPr>
        <w:t> </w:t>
      </w:r>
      <w:r>
        <w:rPr>
          <w:spacing w:val="-1"/>
        </w:rPr>
        <w:t>n°2006-781</w:t>
      </w:r>
      <w:r>
        <w:rPr/>
        <w:t> du 3 </w:t>
      </w:r>
      <w:r>
        <w:rPr>
          <w:spacing w:val="-1"/>
        </w:rPr>
        <w:t>juillet</w:t>
      </w:r>
      <w:r>
        <w:rPr/>
        <w:t> 2006</w:t>
      </w:r>
      <w:r>
        <w:rPr>
          <w:spacing w:val="71"/>
        </w:rPr>
        <w:t> </w:t>
      </w:r>
      <w:r>
        <w:rPr/>
        <w:t>et</w:t>
      </w:r>
      <w:r>
        <w:rPr>
          <w:spacing w:val="25"/>
        </w:rPr>
        <w:t> </w:t>
      </w:r>
      <w:r>
        <w:rPr>
          <w:spacing w:val="-1"/>
        </w:rPr>
        <w:t>arrêté</w:t>
      </w:r>
      <w:r>
        <w:rPr>
          <w:spacing w:val="26"/>
        </w:rPr>
        <w:t> </w:t>
      </w:r>
      <w:r>
        <w:rPr>
          <w:spacing w:val="-1"/>
        </w:rPr>
        <w:t>modifié</w:t>
      </w:r>
      <w:r>
        <w:rPr>
          <w:spacing w:val="27"/>
        </w:rPr>
        <w:t> </w:t>
      </w:r>
      <w:r>
        <w:rPr/>
        <w:t>du</w:t>
      </w:r>
      <w:r>
        <w:rPr>
          <w:spacing w:val="26"/>
        </w:rPr>
        <w:t> </w:t>
      </w:r>
      <w:r>
        <w:rPr>
          <w:spacing w:val="-1"/>
        </w:rPr>
        <w:t>26</w:t>
      </w:r>
      <w:r>
        <w:rPr>
          <w:spacing w:val="27"/>
        </w:rPr>
        <w:t> </w:t>
      </w:r>
      <w:r>
        <w:rPr>
          <w:spacing w:val="-1"/>
        </w:rPr>
        <w:t>août</w:t>
      </w:r>
      <w:r>
        <w:rPr>
          <w:spacing w:val="26"/>
        </w:rPr>
        <w:t> </w:t>
      </w:r>
      <w:r>
        <w:rPr>
          <w:spacing w:val="-1"/>
        </w:rPr>
        <w:t>2008</w:t>
      </w:r>
      <w:r>
        <w:rPr>
          <w:spacing w:val="28"/>
        </w:rPr>
        <w:t> </w:t>
      </w:r>
      <w:r>
        <w:rPr>
          <w:spacing w:val="-1"/>
        </w:rPr>
        <w:t>fixant</w:t>
      </w:r>
      <w:r>
        <w:rPr>
          <w:spacing w:val="26"/>
        </w:rPr>
        <w:t> </w:t>
      </w:r>
      <w:r>
        <w:rPr>
          <w:spacing w:val="-1"/>
        </w:rPr>
        <w:t>les</w:t>
      </w:r>
      <w:r>
        <w:rPr>
          <w:spacing w:val="26"/>
        </w:rPr>
        <w:t> </w:t>
      </w:r>
      <w:r>
        <w:rPr>
          <w:spacing w:val="-1"/>
        </w:rPr>
        <w:t>taux</w:t>
      </w:r>
      <w:r>
        <w:rPr>
          <w:spacing w:val="28"/>
        </w:rPr>
        <w:t> </w:t>
      </w:r>
      <w:r>
        <w:rPr>
          <w:spacing w:val="-1"/>
        </w:rPr>
        <w:t>des</w:t>
      </w:r>
      <w:r>
        <w:rPr>
          <w:spacing w:val="26"/>
        </w:rPr>
        <w:t> </w:t>
      </w:r>
      <w:r>
        <w:rPr>
          <w:spacing w:val="-1"/>
        </w:rPr>
        <w:t>indemnités</w:t>
      </w:r>
      <w:r>
        <w:rPr>
          <w:spacing w:val="27"/>
        </w:rPr>
        <w:t> </w:t>
      </w:r>
      <w:r>
        <w:rPr>
          <w:spacing w:val="-1"/>
        </w:rPr>
        <w:t>kilométriques).</w:t>
      </w:r>
      <w:r>
        <w:rPr>
          <w:spacing w:val="26"/>
        </w:rPr>
        <w:t> </w:t>
      </w:r>
      <w:r>
        <w:rPr>
          <w:spacing w:val="-1"/>
        </w:rPr>
        <w:t>Le</w:t>
      </w:r>
      <w:r>
        <w:rPr>
          <w:spacing w:val="60"/>
        </w:rPr>
        <w:t> </w:t>
      </w:r>
      <w:r>
        <w:rPr>
          <w:spacing w:val="-1"/>
        </w:rPr>
        <w:t>trajet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>
          <w:spacing w:val="-1"/>
        </w:rPr>
        <w:t>plus</w:t>
      </w:r>
      <w:r>
        <w:rPr>
          <w:spacing w:val="1"/>
        </w:rPr>
        <w:t> </w:t>
      </w:r>
      <w:r>
        <w:rPr>
          <w:spacing w:val="-1"/>
        </w:rPr>
        <w:t>logique</w:t>
      </w:r>
      <w:r>
        <w:rPr/>
        <w:t> et</w:t>
      </w:r>
      <w:r>
        <w:rPr>
          <w:spacing w:val="-2"/>
        </w:rPr>
        <w:t> </w:t>
      </w:r>
      <w:r>
        <w:rPr>
          <w:spacing w:val="-1"/>
        </w:rPr>
        <w:t>le moins</w:t>
      </w:r>
      <w:r>
        <w:rPr/>
        <w:t> </w:t>
      </w:r>
      <w:r>
        <w:rPr>
          <w:spacing w:val="-1"/>
        </w:rPr>
        <w:t>onéreux</w:t>
      </w:r>
      <w:r>
        <w:rPr/>
        <w:t> </w:t>
      </w:r>
      <w:r>
        <w:rPr>
          <w:spacing w:val="-1"/>
        </w:rPr>
        <w:t>pour</w:t>
      </w:r>
      <w:r>
        <w:rPr>
          <w:spacing w:val="1"/>
        </w:rPr>
        <w:t> </w:t>
      </w:r>
      <w:r>
        <w:rPr>
          <w:spacing w:val="-1"/>
        </w:rPr>
        <w:t>l’établissement</w:t>
      </w:r>
      <w:r>
        <w:rPr/>
        <w:t> </w:t>
      </w:r>
      <w:r>
        <w:rPr>
          <w:spacing w:val="-1"/>
        </w:rPr>
        <w:t>sera</w:t>
      </w:r>
      <w:r>
        <w:rPr/>
        <w:t> </w:t>
      </w:r>
      <w:r>
        <w:rPr>
          <w:spacing w:val="-1"/>
        </w:rPr>
        <w:t>privilégié.</w:t>
      </w:r>
    </w:p>
    <w:p>
      <w:pPr>
        <w:pStyle w:val="BodyText"/>
        <w:numPr>
          <w:ilvl w:val="0"/>
          <w:numId w:val="2"/>
        </w:numPr>
        <w:tabs>
          <w:tab w:pos="1798" w:val="left" w:leader="none"/>
        </w:tabs>
        <w:spacing w:line="229" w:lineRule="exact" w:before="0" w:after="0"/>
        <w:ind w:left="1797" w:right="0" w:hanging="360"/>
        <w:jc w:val="left"/>
      </w:pPr>
      <w:r>
        <w:rPr>
          <w:spacing w:val="-1"/>
        </w:rPr>
        <w:t>Prise</w:t>
      </w:r>
      <w:r>
        <w:rPr>
          <w:spacing w:val="-2"/>
        </w:rPr>
        <w:t> </w:t>
      </w:r>
      <w:r>
        <w:rPr>
          <w:spacing w:val="-1"/>
        </w:rPr>
        <w:t>en charge</w:t>
      </w:r>
      <w:r>
        <w:rPr>
          <w:spacing w:val="-2"/>
        </w:rPr>
        <w:t> </w:t>
      </w:r>
      <w:r>
        <w:rPr>
          <w:spacing w:val="-1"/>
        </w:rPr>
        <w:t>des frais de parking.</w:t>
      </w:r>
    </w:p>
    <w:p>
      <w:pPr>
        <w:pStyle w:val="BodyText"/>
        <w:numPr>
          <w:ilvl w:val="0"/>
          <w:numId w:val="2"/>
        </w:numPr>
        <w:tabs>
          <w:tab w:pos="1798" w:val="left" w:leader="none"/>
        </w:tabs>
        <w:spacing w:line="240" w:lineRule="auto" w:before="0" w:after="0"/>
        <w:ind w:left="1797" w:right="101" w:hanging="360"/>
        <w:jc w:val="both"/>
      </w:pPr>
      <w:r>
        <w:rPr>
          <w:spacing w:val="-1"/>
        </w:rPr>
        <w:t>En</w:t>
      </w:r>
      <w:r>
        <w:rPr>
          <w:spacing w:val="15"/>
        </w:rPr>
        <w:t> </w:t>
      </w:r>
      <w:r>
        <w:rPr>
          <w:spacing w:val="-1"/>
        </w:rPr>
        <w:t>matière</w:t>
      </w:r>
      <w:r>
        <w:rPr>
          <w:spacing w:val="14"/>
        </w:rPr>
        <w:t> </w:t>
      </w:r>
      <w:r>
        <w:rPr>
          <w:spacing w:val="-1"/>
        </w:rPr>
        <w:t>d'assurance,</w:t>
      </w:r>
      <w:r>
        <w:rPr>
          <w:spacing w:val="14"/>
        </w:rPr>
        <w:t> </w:t>
      </w:r>
      <w:r>
        <w:rPr>
          <w:spacing w:val="-1"/>
        </w:rPr>
        <w:t>l'intéressé</w:t>
      </w:r>
      <w:r>
        <w:rPr>
          <w:spacing w:val="15"/>
        </w:rPr>
        <w:t> </w:t>
      </w:r>
      <w:r>
        <w:rPr>
          <w:spacing w:val="-1"/>
        </w:rPr>
        <w:t>doit</w:t>
      </w:r>
      <w:r>
        <w:rPr>
          <w:spacing w:val="14"/>
        </w:rPr>
        <w:t> </w:t>
      </w:r>
      <w:r>
        <w:rPr/>
        <w:t>se</w:t>
      </w:r>
      <w:r>
        <w:rPr>
          <w:spacing w:val="12"/>
        </w:rPr>
        <w:t> </w:t>
      </w:r>
      <w:r>
        <w:rPr>
          <w:spacing w:val="-1"/>
        </w:rPr>
        <w:t>conformer</w:t>
      </w:r>
      <w:r>
        <w:rPr>
          <w:spacing w:val="15"/>
        </w:rPr>
        <w:t> </w:t>
      </w:r>
      <w:r>
        <w:rPr>
          <w:spacing w:val="-1"/>
        </w:rPr>
        <w:t>aux</w:t>
      </w:r>
      <w:r>
        <w:rPr>
          <w:spacing w:val="15"/>
        </w:rPr>
        <w:t> </w:t>
      </w:r>
      <w:r>
        <w:rPr>
          <w:spacing w:val="-1"/>
        </w:rPr>
        <w:t>dispositions</w:t>
      </w:r>
      <w:r>
        <w:rPr>
          <w:spacing w:val="14"/>
        </w:rPr>
        <w:t> </w:t>
      </w:r>
      <w:r>
        <w:rPr>
          <w:spacing w:val="-1"/>
        </w:rPr>
        <w:t>rappelées</w:t>
      </w:r>
      <w:r>
        <w:rPr>
          <w:spacing w:val="15"/>
        </w:rPr>
        <w:t> </w:t>
      </w:r>
      <w:r>
        <w:rPr>
          <w:spacing w:val="-1"/>
        </w:rPr>
        <w:t>par</w:t>
      </w:r>
      <w:r>
        <w:rPr>
          <w:spacing w:val="61"/>
        </w:rPr>
        <w:t> </w:t>
      </w:r>
      <w:r>
        <w:rPr>
          <w:spacing w:val="-1"/>
        </w:rPr>
        <w:t>l'article</w:t>
      </w:r>
      <w:r>
        <w:rPr/>
        <w:t> </w:t>
      </w:r>
      <w:r>
        <w:rPr>
          <w:spacing w:val="-1"/>
        </w:rPr>
        <w:t>10</w:t>
      </w:r>
      <w:r>
        <w:rPr>
          <w:spacing w:val="1"/>
        </w:rPr>
        <w:t> </w:t>
      </w:r>
      <w:r>
        <w:rPr/>
        <w:t>du</w:t>
      </w:r>
      <w:r>
        <w:rPr>
          <w:spacing w:val="-1"/>
        </w:rPr>
        <w:t> décret</w:t>
      </w:r>
      <w:r>
        <w:rPr/>
        <w:t> </w:t>
      </w:r>
      <w:r>
        <w:rPr>
          <w:spacing w:val="-1"/>
        </w:rPr>
        <w:t>modifié </w:t>
      </w:r>
      <w:r>
        <w:rPr/>
        <w:t>n° </w:t>
      </w:r>
      <w:r>
        <w:rPr>
          <w:spacing w:val="-1"/>
        </w:rPr>
        <w:t>2006-781</w:t>
      </w:r>
      <w:r>
        <w:rPr/>
        <w:t> du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juillet</w:t>
      </w:r>
      <w:r>
        <w:rPr/>
        <w:t> </w:t>
      </w:r>
      <w:r>
        <w:rPr>
          <w:spacing w:val="-1"/>
        </w:rPr>
        <w:t>2006.</w:t>
      </w:r>
    </w:p>
    <w:p>
      <w:pPr>
        <w:pStyle w:val="BodyText"/>
        <w:numPr>
          <w:ilvl w:val="0"/>
          <w:numId w:val="2"/>
        </w:numPr>
        <w:tabs>
          <w:tab w:pos="1798" w:val="left" w:leader="none"/>
        </w:tabs>
        <w:spacing w:line="229" w:lineRule="exact" w:before="0" w:after="0"/>
        <w:ind w:left="1797" w:right="0" w:hanging="360"/>
        <w:jc w:val="left"/>
      </w:pPr>
      <w:r>
        <w:rPr>
          <w:spacing w:val="-3"/>
        </w:rPr>
        <w:t>L’agent</w:t>
      </w:r>
      <w:r>
        <w:rPr>
          <w:spacing w:val="-1"/>
        </w:rPr>
        <w:t> est remboursé sur </w:t>
      </w:r>
      <w:r>
        <w:rPr>
          <w:spacing w:val="-2"/>
        </w:rPr>
        <w:t>production</w:t>
      </w:r>
      <w:r>
        <w:rPr/>
        <w:t> </w:t>
      </w:r>
      <w:r>
        <w:rPr>
          <w:spacing w:val="-1"/>
        </w:rPr>
        <w:t>d’un justificatif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2"/>
          <w:szCs w:val="12"/>
        </w:rPr>
      </w:pPr>
    </w:p>
    <w:p>
      <w:pPr>
        <w:spacing w:line="200" w:lineRule="atLeast"/>
        <w:ind w:left="138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399.7pt;height:162.9pt;mso-position-horizontal-relative:char;mso-position-vertical-relative:line" coordorigin="0,0" coordsize="7994,3258">
            <v:group style="position:absolute;left:8;top:8;width:7979;height:3243" coordorigin="8,8" coordsize="7979,3243">
              <v:shape style="position:absolute;left:8;top:8;width:7979;height:3243" coordorigin="8,8" coordsize="7979,3243" path="m3998,3250l8,3250,8,8,7986,8,7986,3250,3998,3250xe" filled="false" stroked="true" strokeweight=".75pt" strokecolor="#000000">
                <v:path arrowok="t"/>
              </v:shape>
              <v:shape style="position:absolute;left:153;top:79;width:7696;height:3101" type="#_x0000_t75" stroked="false">
                <v:imagedata r:id="rId9" o:title="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sectPr>
      <w:pgSz w:w="11910" w:h="16840"/>
      <w:pgMar w:top="1600" w:bottom="280" w:left="16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left="1797" w:hanging="360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3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"/>
      <w:lvlJc w:val="left"/>
      <w:pPr>
        <w:ind w:left="3741" w:hanging="360"/>
      </w:pPr>
      <w:rPr>
        <w:rFonts w:hint="default" w:ascii="Wingdings" w:hAnsi="Wingdings" w:eastAsia="Wingdings"/>
        <w:sz w:val="20"/>
        <w:szCs w:val="20"/>
      </w:rPr>
    </w:lvl>
    <w:lvl w:ilvl="1">
      <w:start w:val="1"/>
      <w:numFmt w:val="bullet"/>
      <w:lvlText w:val="•"/>
      <w:lvlJc w:val="left"/>
      <w:pPr>
        <w:ind w:left="448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22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7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6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95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797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ce.9741051z@ac-reunion.fr" TargetMode="External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nicolas.pause</dc:creator>
  <dc:title>ordre-de-mission-ponctuel-pfmp-version-du-18-12-2023.odt</dc:title>
  <dcterms:created xsi:type="dcterms:W3CDTF">2024-10-07T14:45:26Z</dcterms:created>
  <dcterms:modified xsi:type="dcterms:W3CDTF">2024-10-07T14:45:26Z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LastSaved">
    <vt:filetime>2024-10-07T00:00:00Z</vt:filetime>
  </property>
</Properties>
</file>